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6BA" w:rsidRPr="002116BA" w:rsidRDefault="002116BA" w:rsidP="002116BA">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2116BA">
        <w:rPr>
          <w:rFonts w:ascii="Times New Roman" w:eastAsia="Times New Roman" w:hAnsi="Times New Roman" w:cs="Times New Roman"/>
          <w:b/>
          <w:bCs/>
          <w:color w:val="000000"/>
          <w:sz w:val="32"/>
          <w:szCs w:val="32"/>
          <w:lang w:eastAsia="ru-RU"/>
        </w:rPr>
        <w:t>Методы, приёмы, технологии, формы работы и виды уроков, применяемые учителем на современных уроках иностранного языка в условиях реализации ФГОС</w:t>
      </w:r>
    </w:p>
    <w:p w:rsidR="002116BA" w:rsidRPr="002116BA" w:rsidRDefault="002116BA" w:rsidP="002116BA">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2116BA" w:rsidRPr="002116BA" w:rsidRDefault="00081633" w:rsidP="002116BA">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roofErr w:type="spellStart"/>
      <w:r>
        <w:rPr>
          <w:rFonts w:ascii="Times New Roman" w:eastAsia="Times New Roman" w:hAnsi="Times New Roman" w:cs="Times New Roman"/>
          <w:color w:val="000000"/>
          <w:sz w:val="27"/>
          <w:szCs w:val="27"/>
          <w:lang w:eastAsia="ru-RU"/>
        </w:rPr>
        <w:t>Дударева</w:t>
      </w:r>
      <w:proofErr w:type="spellEnd"/>
      <w:r>
        <w:rPr>
          <w:rFonts w:ascii="Times New Roman" w:eastAsia="Times New Roman" w:hAnsi="Times New Roman" w:cs="Times New Roman"/>
          <w:color w:val="000000"/>
          <w:sz w:val="27"/>
          <w:szCs w:val="27"/>
          <w:lang w:eastAsia="ru-RU"/>
        </w:rPr>
        <w:t xml:space="preserve"> Светлана Александровна</w:t>
      </w:r>
      <w:r w:rsidR="002116BA" w:rsidRPr="002116BA">
        <w:rPr>
          <w:rFonts w:ascii="Times New Roman" w:eastAsia="Times New Roman" w:hAnsi="Times New Roman" w:cs="Times New Roman"/>
          <w:color w:val="000000"/>
          <w:sz w:val="27"/>
          <w:szCs w:val="27"/>
          <w:lang w:eastAsia="ru-RU"/>
        </w:rPr>
        <w:t>,</w:t>
      </w:r>
    </w:p>
    <w:p w:rsidR="002116BA" w:rsidRPr="002116BA" w:rsidRDefault="002116BA" w:rsidP="002116BA">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учитель английского языка</w:t>
      </w:r>
    </w:p>
    <w:p w:rsidR="002116BA" w:rsidRPr="002116BA" w:rsidRDefault="002116BA" w:rsidP="002116BA">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МБОУ «</w:t>
      </w:r>
      <w:r w:rsidR="00081633">
        <w:rPr>
          <w:rFonts w:ascii="Times New Roman" w:eastAsia="Times New Roman" w:hAnsi="Times New Roman" w:cs="Times New Roman"/>
          <w:color w:val="000000"/>
          <w:sz w:val="27"/>
          <w:szCs w:val="27"/>
          <w:lang w:eastAsia="ru-RU"/>
        </w:rPr>
        <w:t>СОШ № 88 им.А.Бородина и А. Кочева</w:t>
      </w:r>
      <w:r w:rsidRPr="002116BA">
        <w:rPr>
          <w:rFonts w:ascii="Times New Roman" w:eastAsia="Times New Roman" w:hAnsi="Times New Roman" w:cs="Times New Roman"/>
          <w:color w:val="000000"/>
          <w:sz w:val="27"/>
          <w:szCs w:val="27"/>
          <w:lang w:eastAsia="ru-RU"/>
        </w:rPr>
        <w:t>»</w:t>
      </w:r>
      <w:bookmarkStart w:id="0" w:name="_GoBack"/>
      <w:bookmarkEnd w:id="0"/>
    </w:p>
    <w:p w:rsidR="002116BA" w:rsidRPr="002116BA" w:rsidRDefault="002116BA" w:rsidP="002116BA">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2116BA" w:rsidRPr="002116BA" w:rsidRDefault="002116BA" w:rsidP="002116B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i/>
          <w:iCs/>
          <w:color w:val="000000"/>
          <w:sz w:val="27"/>
          <w:szCs w:val="27"/>
          <w:lang w:eastAsia="ru-RU"/>
        </w:rPr>
        <w:t>Данная статья посвящена проблеме использования методов, приёмов, технологий, которые применяет современный учитель на своих уроках. Автором представлены формы работы и виды уроков иностранного языка. Также в статье описываются четыре группы универсальных учебных действий.</w:t>
      </w:r>
    </w:p>
    <w:p w:rsidR="002116BA" w:rsidRPr="002116BA" w:rsidRDefault="002116BA" w:rsidP="002116BA">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2116BA" w:rsidRPr="002116BA" w:rsidRDefault="002116BA" w:rsidP="002116BA">
      <w:pPr>
        <w:spacing w:before="100" w:beforeAutospacing="1" w:after="100" w:afterAutospacing="1" w:line="240" w:lineRule="auto"/>
        <w:jc w:val="right"/>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Если мы будем учить сегодня так,</w:t>
      </w:r>
      <w:r w:rsidRPr="002116BA">
        <w:rPr>
          <w:rFonts w:ascii="Times New Roman" w:eastAsia="Times New Roman" w:hAnsi="Times New Roman" w:cs="Times New Roman"/>
          <w:color w:val="000000"/>
          <w:sz w:val="27"/>
          <w:szCs w:val="27"/>
          <w:lang w:eastAsia="ru-RU"/>
        </w:rPr>
        <w:br/>
        <w:t>как мы учили вчера, мы украдем у детей завтра.</w:t>
      </w:r>
      <w:r w:rsidRPr="002116BA">
        <w:rPr>
          <w:rFonts w:ascii="Times New Roman" w:eastAsia="Times New Roman" w:hAnsi="Times New Roman" w:cs="Times New Roman"/>
          <w:color w:val="000000"/>
          <w:sz w:val="27"/>
          <w:szCs w:val="27"/>
          <w:lang w:eastAsia="ru-RU"/>
        </w:rPr>
        <w:br/>
        <w:t xml:space="preserve">Джон </w:t>
      </w:r>
      <w:proofErr w:type="spellStart"/>
      <w:r w:rsidRPr="002116BA">
        <w:rPr>
          <w:rFonts w:ascii="Times New Roman" w:eastAsia="Times New Roman" w:hAnsi="Times New Roman" w:cs="Times New Roman"/>
          <w:color w:val="000000"/>
          <w:sz w:val="27"/>
          <w:szCs w:val="27"/>
          <w:lang w:eastAsia="ru-RU"/>
        </w:rPr>
        <w:t>Дьюи</w:t>
      </w:r>
      <w:proofErr w:type="spellEnd"/>
      <w:r w:rsidRPr="002116BA">
        <w:rPr>
          <w:rFonts w:ascii="Times New Roman" w:eastAsia="Times New Roman" w:hAnsi="Times New Roman" w:cs="Times New Roman"/>
          <w:color w:val="000000"/>
          <w:sz w:val="27"/>
          <w:szCs w:val="27"/>
          <w:lang w:eastAsia="ru-RU"/>
        </w:rPr>
        <w:t xml:space="preserve"> (американский философ и педагог)</w:t>
      </w:r>
    </w:p>
    <w:p w:rsidR="002116BA" w:rsidRPr="002116BA" w:rsidRDefault="002116BA" w:rsidP="002116BA">
      <w:pPr>
        <w:spacing w:before="100" w:beforeAutospacing="1" w:after="100" w:afterAutospacing="1" w:line="240" w:lineRule="auto"/>
        <w:jc w:val="right"/>
        <w:rPr>
          <w:rFonts w:ascii="Tahoma" w:eastAsia="Times New Roman" w:hAnsi="Tahoma" w:cs="Tahoma"/>
          <w:color w:val="000000"/>
          <w:sz w:val="18"/>
          <w:szCs w:val="18"/>
          <w:lang w:eastAsia="ru-RU"/>
        </w:rPr>
      </w:pP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Проблема внедрения Федеральных государственных образовательных стандартов (ФГОС ООО) последнее время, безусловно, является одной из обсуждаемых проблем в нашем обществе. И это понятно... С введением ФГОС принципиально меняются ориентиры современной школы, основная задача которой сегодня - перевести учащегося в режим саморазвития.</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Принципиальным отличием  современного подхода является ориентация стандартов на результаты освоения основных образовательных программ. Под результатами понимаются не только предметные знания, но и умения применять эти знания в практической деятельности.</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Современному обществу нужны образованные, нравственные, предприимчивые люди, которые могут:</w:t>
      </w:r>
    </w:p>
    <w:p w:rsidR="002116BA" w:rsidRPr="002116BA" w:rsidRDefault="002116BA" w:rsidP="002116BA">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анализировать свои действия;</w:t>
      </w:r>
    </w:p>
    <w:p w:rsidR="002116BA" w:rsidRPr="002116BA" w:rsidRDefault="002116BA" w:rsidP="002116BA">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самостоятельно принимать решения, прогнозируя их возможные последствия;</w:t>
      </w:r>
    </w:p>
    <w:p w:rsidR="002116BA" w:rsidRPr="002116BA" w:rsidRDefault="002116BA" w:rsidP="002116BA">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отличаться мобильностью;</w:t>
      </w:r>
    </w:p>
    <w:p w:rsidR="002116BA" w:rsidRPr="002116BA" w:rsidRDefault="002116BA" w:rsidP="002116BA">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быть способными к сотрудничеству;</w:t>
      </w:r>
    </w:p>
    <w:p w:rsidR="002116BA" w:rsidRPr="002116BA" w:rsidRDefault="002116BA" w:rsidP="002116BA">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lastRenderedPageBreak/>
        <w:t>обладать чувством ответственности за судьбу страны, ее социально-экономическое процветание.</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Новые требования к результатам образовательной деятельности диктуют новые требования к уроку как основной форме организации учебного процесса.</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Итак, новый образовательный стандарт предполагает, что главным содержанием образования становится развитие личности. Развитие личности в системе общего образования обеспечивает прежде всего формирование универсальных учебных действий.</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 xml:space="preserve">Концепция УУД учитывает опыт </w:t>
      </w:r>
      <w:proofErr w:type="spellStart"/>
      <w:r w:rsidRPr="002116BA">
        <w:rPr>
          <w:rFonts w:ascii="Times New Roman" w:eastAsia="Times New Roman" w:hAnsi="Times New Roman" w:cs="Times New Roman"/>
          <w:color w:val="000000"/>
          <w:sz w:val="27"/>
          <w:szCs w:val="27"/>
          <w:lang w:eastAsia="ru-RU"/>
        </w:rPr>
        <w:t>компетентностного</w:t>
      </w:r>
      <w:proofErr w:type="spellEnd"/>
      <w:r w:rsidRPr="002116BA">
        <w:rPr>
          <w:rFonts w:ascii="Times New Roman" w:eastAsia="Times New Roman" w:hAnsi="Times New Roman" w:cs="Times New Roman"/>
          <w:color w:val="000000"/>
          <w:sz w:val="27"/>
          <w:szCs w:val="27"/>
          <w:lang w:eastAsia="ru-RU"/>
        </w:rPr>
        <w:t xml:space="preserve"> подхода, который нацелен на достижение учащимися способности эффективно использовать на практике полученные знания и навыки.</w:t>
      </w:r>
    </w:p>
    <w:p w:rsidR="002116BA" w:rsidRPr="002116BA" w:rsidRDefault="002116BA" w:rsidP="002116BA">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2116BA">
        <w:rPr>
          <w:rFonts w:ascii="Times New Roman" w:eastAsia="Times New Roman" w:hAnsi="Times New Roman" w:cs="Times New Roman"/>
          <w:b/>
          <w:bCs/>
          <w:color w:val="000000"/>
          <w:sz w:val="32"/>
          <w:szCs w:val="32"/>
          <w:lang w:eastAsia="ru-RU"/>
        </w:rPr>
        <w:t>Педагогические техники развития УУД</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Проектная деятельность в сочетании с работой на компьютере делает уроки интересными и современными. Учитель не только учит детей, но и многому учится у них.</w:t>
      </w:r>
    </w:p>
    <w:p w:rsidR="002116BA" w:rsidRPr="002116BA" w:rsidRDefault="002116BA" w:rsidP="002116B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Перемены, происходящие в современном обществе нашли свое отражение в современном стандарте образования, который большое внимание уделяет результатам обучения учащихся. Под результатами понимается не только предметные знания, но и умение применять эти знания в практической деятельности. А это значит, что важной задачей учителя становится формирование системы универсальных учебных действий учащихся. Логика развития универсальных учебных действий, помогающая ученику почти в буквальном смысле объять необъятное, строится по формуле: от действия – к мысли.</w:t>
      </w:r>
    </w:p>
    <w:p w:rsidR="002116BA" w:rsidRPr="002116BA" w:rsidRDefault="002116BA" w:rsidP="002116B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Овладение учащимися универсальными учебными действиями создает возможность самостоятельного успешного усвоения новых знаний, умений и компетентностей, включая организацию усвоения, т.е. умение учиться.</w:t>
      </w:r>
    </w:p>
    <w:p w:rsidR="002116BA" w:rsidRPr="002116BA" w:rsidRDefault="002116BA" w:rsidP="002116B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color w:val="000000"/>
          <w:sz w:val="27"/>
          <w:szCs w:val="27"/>
          <w:lang w:eastAsia="ru-RU"/>
        </w:rPr>
        <w:t>Ученые выделяют 4 группы универсальных учебных действий:</w:t>
      </w:r>
    </w:p>
    <w:p w:rsidR="002116BA" w:rsidRPr="002116BA" w:rsidRDefault="002116BA" w:rsidP="002116BA">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gramStart"/>
      <w:r w:rsidRPr="002116BA">
        <w:rPr>
          <w:rFonts w:ascii="Times New Roman" w:eastAsia="Times New Roman" w:hAnsi="Times New Roman" w:cs="Times New Roman"/>
          <w:color w:val="000000"/>
          <w:sz w:val="27"/>
          <w:szCs w:val="27"/>
          <w:lang w:eastAsia="ru-RU"/>
        </w:rPr>
        <w:t>личностные</w:t>
      </w:r>
      <w:proofErr w:type="gramEnd"/>
      <w:r w:rsidRPr="002116BA">
        <w:rPr>
          <w:rFonts w:ascii="Times New Roman" w:eastAsia="Times New Roman" w:hAnsi="Times New Roman" w:cs="Times New Roman"/>
          <w:color w:val="000000"/>
          <w:sz w:val="27"/>
          <w:szCs w:val="27"/>
          <w:lang w:eastAsia="ru-RU"/>
        </w:rPr>
        <w:t xml:space="preserve"> (умение самостоятельно делать СВОЙ ВЫБОР в мире мыслей, чувств и ЦЕННОСТЕЙ и отвечать за этот выбор)</w:t>
      </w:r>
    </w:p>
    <w:p w:rsidR="002116BA" w:rsidRPr="002116BA" w:rsidRDefault="002116BA" w:rsidP="002116BA">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gramStart"/>
      <w:r w:rsidRPr="002116BA">
        <w:rPr>
          <w:rFonts w:ascii="Times New Roman" w:eastAsia="Times New Roman" w:hAnsi="Times New Roman" w:cs="Times New Roman"/>
          <w:color w:val="000000"/>
          <w:sz w:val="27"/>
          <w:szCs w:val="27"/>
          <w:lang w:eastAsia="ru-RU"/>
        </w:rPr>
        <w:t>регулятивные</w:t>
      </w:r>
      <w:proofErr w:type="gramEnd"/>
      <w:r w:rsidRPr="002116BA">
        <w:rPr>
          <w:rFonts w:ascii="Times New Roman" w:eastAsia="Times New Roman" w:hAnsi="Times New Roman" w:cs="Times New Roman"/>
          <w:color w:val="000000"/>
          <w:sz w:val="27"/>
          <w:szCs w:val="27"/>
          <w:lang w:eastAsia="ru-RU"/>
        </w:rPr>
        <w:t xml:space="preserve"> (умение ОРГАНИЗОВЫВАТЬ свою деятельность)</w:t>
      </w:r>
    </w:p>
    <w:p w:rsidR="002116BA" w:rsidRPr="002116BA" w:rsidRDefault="002116BA" w:rsidP="002116BA">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gramStart"/>
      <w:r w:rsidRPr="002116BA">
        <w:rPr>
          <w:rFonts w:ascii="Times New Roman" w:eastAsia="Times New Roman" w:hAnsi="Times New Roman" w:cs="Times New Roman"/>
          <w:color w:val="000000"/>
          <w:sz w:val="27"/>
          <w:szCs w:val="27"/>
          <w:lang w:eastAsia="ru-RU"/>
        </w:rPr>
        <w:t>познавательные</w:t>
      </w:r>
      <w:proofErr w:type="gramEnd"/>
      <w:r w:rsidRPr="002116BA">
        <w:rPr>
          <w:rFonts w:ascii="Times New Roman" w:eastAsia="Times New Roman" w:hAnsi="Times New Roman" w:cs="Times New Roman"/>
          <w:color w:val="000000"/>
          <w:sz w:val="27"/>
          <w:szCs w:val="27"/>
          <w:lang w:eastAsia="ru-RU"/>
        </w:rPr>
        <w:t xml:space="preserve"> (умение результативно МЫСЛИТЬ и работать с ИНФОРМАЦИЕЙ в современном мире)</w:t>
      </w:r>
    </w:p>
    <w:p w:rsidR="002116BA" w:rsidRPr="002116BA" w:rsidRDefault="002116BA" w:rsidP="002116BA">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коммуникативные (умения ОБЩАТЬСЯ, взаимодействовать с людьми)</w:t>
      </w:r>
    </w:p>
    <w:p w:rsidR="002116BA" w:rsidRPr="002116BA" w:rsidRDefault="002116BA" w:rsidP="002116B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 xml:space="preserve">Формирование УУД средствами информационных технологий является мощным фактором обогащения интеллектуального, нравственного, эстетического развития ребенка, а значит, приобщения его к миру </w:t>
      </w:r>
      <w:r w:rsidRPr="002116BA">
        <w:rPr>
          <w:rFonts w:ascii="Times New Roman" w:eastAsia="Times New Roman" w:hAnsi="Times New Roman" w:cs="Times New Roman"/>
          <w:color w:val="000000"/>
          <w:sz w:val="27"/>
          <w:szCs w:val="27"/>
          <w:lang w:eastAsia="ru-RU"/>
        </w:rPr>
        <w:lastRenderedPageBreak/>
        <w:t>информационной культуры. Формирование ИКТ-компетентности обучающихся происходит в рамках системно-</w:t>
      </w:r>
      <w:proofErr w:type="spellStart"/>
      <w:r w:rsidRPr="002116BA">
        <w:rPr>
          <w:rFonts w:ascii="Times New Roman" w:eastAsia="Times New Roman" w:hAnsi="Times New Roman" w:cs="Times New Roman"/>
          <w:color w:val="000000"/>
          <w:sz w:val="27"/>
          <w:szCs w:val="27"/>
          <w:lang w:eastAsia="ru-RU"/>
        </w:rPr>
        <w:t>деятельностного</w:t>
      </w:r>
      <w:proofErr w:type="spellEnd"/>
      <w:r w:rsidRPr="002116BA">
        <w:rPr>
          <w:rFonts w:ascii="Times New Roman" w:eastAsia="Times New Roman" w:hAnsi="Times New Roman" w:cs="Times New Roman"/>
          <w:color w:val="000000"/>
          <w:sz w:val="27"/>
          <w:szCs w:val="27"/>
          <w:lang w:eastAsia="ru-RU"/>
        </w:rPr>
        <w:t xml:space="preserve"> подхода. Целью является формирование и последующее развитие универсальных учебных действий обучающихся. Учитель может использовать цифровые образовательные ресурсы при изучении нового материала, его закреплении и контроле знаний. Для ученика являются источниками дополнительных знаний, позволяют сформулировать творческие задачи, а также могут выполнять роль тренажеров.</w:t>
      </w:r>
    </w:p>
    <w:p w:rsidR="002116BA" w:rsidRPr="002116BA" w:rsidRDefault="002116BA" w:rsidP="002116BA">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roofErr w:type="spellStart"/>
      <w:r w:rsidRPr="002116BA">
        <w:rPr>
          <w:rFonts w:ascii="Times New Roman" w:eastAsia="Times New Roman" w:hAnsi="Times New Roman" w:cs="Times New Roman"/>
          <w:b/>
          <w:bCs/>
          <w:color w:val="000000"/>
          <w:sz w:val="27"/>
          <w:szCs w:val="27"/>
          <w:lang w:eastAsia="ru-RU"/>
        </w:rPr>
        <w:t>Аудирование</w:t>
      </w:r>
      <w:proofErr w:type="spellEnd"/>
      <w:r w:rsidRPr="002116BA">
        <w:rPr>
          <w:rFonts w:ascii="Times New Roman" w:eastAsia="Times New Roman" w:hAnsi="Times New Roman" w:cs="Times New Roman"/>
          <w:b/>
          <w:bCs/>
          <w:color w:val="000000"/>
          <w:sz w:val="27"/>
          <w:szCs w:val="27"/>
          <w:lang w:eastAsia="ru-RU"/>
        </w:rPr>
        <w:t>, говорение, чтение и письмо</w:t>
      </w:r>
    </w:p>
    <w:p w:rsidR="002116BA" w:rsidRPr="002116BA" w:rsidRDefault="002116BA" w:rsidP="002116BA">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2116BA">
        <w:rPr>
          <w:rFonts w:ascii="Times New Roman" w:eastAsia="Times New Roman" w:hAnsi="Times New Roman" w:cs="Times New Roman"/>
          <w:b/>
          <w:bCs/>
          <w:color w:val="000000"/>
          <w:sz w:val="27"/>
          <w:szCs w:val="27"/>
          <w:lang w:eastAsia="ru-RU"/>
        </w:rPr>
        <w:t>на уроках иностранного языка</w:t>
      </w:r>
    </w:p>
    <w:p w:rsidR="002116BA" w:rsidRPr="002116BA" w:rsidRDefault="002116BA" w:rsidP="002116BA">
      <w:pPr>
        <w:numPr>
          <w:ilvl w:val="0"/>
          <w:numId w:val="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В реальном общении мы часто сталкиваемся</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b/>
          <w:bCs/>
          <w:i/>
          <w:iCs/>
          <w:color w:val="000000"/>
          <w:sz w:val="27"/>
          <w:szCs w:val="27"/>
          <w:lang w:eastAsia="ru-RU"/>
        </w:rPr>
        <w:t xml:space="preserve">с </w:t>
      </w:r>
      <w:proofErr w:type="spellStart"/>
      <w:r w:rsidRPr="002116BA">
        <w:rPr>
          <w:rFonts w:ascii="Times New Roman" w:eastAsia="Times New Roman" w:hAnsi="Times New Roman" w:cs="Times New Roman"/>
          <w:b/>
          <w:bCs/>
          <w:i/>
          <w:iCs/>
          <w:color w:val="000000"/>
          <w:sz w:val="27"/>
          <w:szCs w:val="27"/>
          <w:lang w:eastAsia="ru-RU"/>
        </w:rPr>
        <w:t>аудированием</w:t>
      </w:r>
      <w:proofErr w:type="spellEnd"/>
      <w:r w:rsidRPr="002116BA">
        <w:rPr>
          <w:rFonts w:ascii="Times New Roman" w:eastAsia="Times New Roman" w:hAnsi="Times New Roman" w:cs="Times New Roman"/>
          <w:b/>
          <w:bCs/>
          <w:i/>
          <w:iCs/>
          <w:color w:val="000000"/>
          <w:sz w:val="27"/>
          <w:szCs w:val="27"/>
          <w:lang w:eastAsia="ru-RU"/>
        </w:rPr>
        <w:t>,</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 xml:space="preserve">но на уроке невозможно формировать только один речевой навык и поэтому обучение </w:t>
      </w:r>
      <w:proofErr w:type="spellStart"/>
      <w:r w:rsidRPr="002116BA">
        <w:rPr>
          <w:rFonts w:ascii="Times New Roman" w:eastAsia="Times New Roman" w:hAnsi="Times New Roman" w:cs="Times New Roman"/>
          <w:color w:val="000000"/>
          <w:sz w:val="27"/>
          <w:szCs w:val="27"/>
          <w:lang w:eastAsia="ru-RU"/>
        </w:rPr>
        <w:t>аудированию</w:t>
      </w:r>
      <w:proofErr w:type="spellEnd"/>
      <w:r w:rsidRPr="002116BA">
        <w:rPr>
          <w:rFonts w:ascii="Times New Roman" w:eastAsia="Times New Roman" w:hAnsi="Times New Roman" w:cs="Times New Roman"/>
          <w:color w:val="000000"/>
          <w:sz w:val="27"/>
          <w:szCs w:val="27"/>
          <w:lang w:eastAsia="ru-RU"/>
        </w:rPr>
        <w:t xml:space="preserve"> является одной из практических задач обучения иностранному языку.</w:t>
      </w:r>
    </w:p>
    <w:p w:rsidR="002116BA" w:rsidRPr="002116BA" w:rsidRDefault="002116BA" w:rsidP="002116BA">
      <w:pPr>
        <w:numPr>
          <w:ilvl w:val="0"/>
          <w:numId w:val="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При обучении</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b/>
          <w:bCs/>
          <w:i/>
          <w:iCs/>
          <w:color w:val="000000"/>
          <w:sz w:val="27"/>
          <w:szCs w:val="27"/>
          <w:lang w:eastAsia="ru-RU"/>
        </w:rPr>
        <w:t>чтению</w:t>
      </w:r>
      <w:r w:rsidRPr="002116BA">
        <w:rPr>
          <w:rFonts w:ascii="Times New Roman" w:eastAsia="Times New Roman" w:hAnsi="Times New Roman" w:cs="Times New Roman"/>
          <w:b/>
          <w:bCs/>
          <w:i/>
          <w:iCs/>
          <w:color w:val="000000"/>
          <w:sz w:val="27"/>
          <w:lang w:eastAsia="ru-RU"/>
        </w:rPr>
        <w:t> </w:t>
      </w:r>
      <w:r w:rsidRPr="002116BA">
        <w:rPr>
          <w:rFonts w:ascii="Times New Roman" w:eastAsia="Times New Roman" w:hAnsi="Times New Roman" w:cs="Times New Roman"/>
          <w:color w:val="000000"/>
          <w:sz w:val="27"/>
          <w:szCs w:val="27"/>
          <w:lang w:eastAsia="ru-RU"/>
        </w:rPr>
        <w:t>следует учить различным технологиям извлечения информации из текста (изучающему, просмотровому, поисковому, ознакомительному чтению). В зарубежной методике существуют похожие виды или умения чтения (</w:t>
      </w:r>
      <w:proofErr w:type="spellStart"/>
      <w:r w:rsidRPr="002116BA">
        <w:rPr>
          <w:rFonts w:ascii="Times New Roman" w:eastAsia="Times New Roman" w:hAnsi="Times New Roman" w:cs="Times New Roman"/>
          <w:color w:val="000000"/>
          <w:sz w:val="27"/>
          <w:szCs w:val="27"/>
          <w:lang w:eastAsia="ru-RU"/>
        </w:rPr>
        <w:t>Skimming</w:t>
      </w:r>
      <w:proofErr w:type="spellEnd"/>
      <w:r w:rsidRPr="002116BA">
        <w:rPr>
          <w:rFonts w:ascii="Times New Roman" w:eastAsia="Times New Roman" w:hAnsi="Times New Roman" w:cs="Times New Roman"/>
          <w:color w:val="000000"/>
          <w:sz w:val="27"/>
          <w:szCs w:val="27"/>
          <w:lang w:eastAsia="ru-RU"/>
        </w:rPr>
        <w:t xml:space="preserve">, </w:t>
      </w:r>
      <w:proofErr w:type="spellStart"/>
      <w:r w:rsidRPr="002116BA">
        <w:rPr>
          <w:rFonts w:ascii="Times New Roman" w:eastAsia="Times New Roman" w:hAnsi="Times New Roman" w:cs="Times New Roman"/>
          <w:color w:val="000000"/>
          <w:sz w:val="27"/>
          <w:szCs w:val="27"/>
          <w:lang w:eastAsia="ru-RU"/>
        </w:rPr>
        <w:t>scanning</w:t>
      </w:r>
      <w:proofErr w:type="spellEnd"/>
      <w:r w:rsidRPr="002116BA">
        <w:rPr>
          <w:rFonts w:ascii="Times New Roman" w:eastAsia="Times New Roman" w:hAnsi="Times New Roman" w:cs="Times New Roman"/>
          <w:color w:val="000000"/>
          <w:sz w:val="27"/>
          <w:szCs w:val="27"/>
          <w:lang w:eastAsia="ru-RU"/>
        </w:rPr>
        <w:t xml:space="preserve">, </w:t>
      </w:r>
      <w:proofErr w:type="spellStart"/>
      <w:r w:rsidRPr="002116BA">
        <w:rPr>
          <w:rFonts w:ascii="Times New Roman" w:eastAsia="Times New Roman" w:hAnsi="Times New Roman" w:cs="Times New Roman"/>
          <w:color w:val="000000"/>
          <w:sz w:val="27"/>
          <w:szCs w:val="27"/>
          <w:lang w:eastAsia="ru-RU"/>
        </w:rPr>
        <w:t>readingindetail</w:t>
      </w:r>
      <w:proofErr w:type="spellEnd"/>
      <w:r w:rsidRPr="002116BA">
        <w:rPr>
          <w:rFonts w:ascii="Times New Roman" w:eastAsia="Times New Roman" w:hAnsi="Times New Roman" w:cs="Times New Roman"/>
          <w:color w:val="000000"/>
          <w:sz w:val="27"/>
          <w:szCs w:val="27"/>
          <w:lang w:eastAsia="ru-RU"/>
        </w:rPr>
        <w:t>).</w:t>
      </w:r>
    </w:p>
    <w:p w:rsidR="002116BA" w:rsidRPr="002116BA" w:rsidRDefault="002116BA" w:rsidP="002116BA">
      <w:pPr>
        <w:numPr>
          <w:ilvl w:val="0"/>
          <w:numId w:val="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В обучении иноязычному устно-речевому общению,</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b/>
          <w:bCs/>
          <w:i/>
          <w:iCs/>
          <w:color w:val="000000"/>
          <w:sz w:val="27"/>
          <w:szCs w:val="27"/>
          <w:lang w:eastAsia="ru-RU"/>
        </w:rPr>
        <w:t>говорение</w:t>
      </w:r>
      <w:r w:rsidRPr="002116BA">
        <w:rPr>
          <w:rFonts w:ascii="Times New Roman" w:eastAsia="Times New Roman" w:hAnsi="Times New Roman" w:cs="Times New Roman"/>
          <w:b/>
          <w:bCs/>
          <w:i/>
          <w:iCs/>
          <w:color w:val="000000"/>
          <w:sz w:val="27"/>
          <w:lang w:eastAsia="ru-RU"/>
        </w:rPr>
        <w:t> </w:t>
      </w:r>
      <w:r w:rsidRPr="002116BA">
        <w:rPr>
          <w:rFonts w:ascii="Times New Roman" w:eastAsia="Times New Roman" w:hAnsi="Times New Roman" w:cs="Times New Roman"/>
          <w:color w:val="000000"/>
          <w:sz w:val="27"/>
          <w:szCs w:val="27"/>
          <w:lang w:eastAsia="ru-RU"/>
        </w:rPr>
        <w:t>играет первостепенную роль. Навыки говорения не формируются сами собой, т.к. для их становления необходимы специальные упражнения и задания.</w:t>
      </w:r>
    </w:p>
    <w:p w:rsidR="002116BA" w:rsidRPr="002116BA" w:rsidRDefault="002116BA" w:rsidP="002116BA">
      <w:pPr>
        <w:numPr>
          <w:ilvl w:val="0"/>
          <w:numId w:val="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Учась всю жизнь, каждый человек начинает свой собственный поиск информации.</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b/>
          <w:bCs/>
          <w:i/>
          <w:iCs/>
          <w:color w:val="000000"/>
          <w:sz w:val="27"/>
          <w:szCs w:val="27"/>
          <w:lang w:eastAsia="ru-RU"/>
        </w:rPr>
        <w:t>Письмо</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помогает индивидууму анализировать и синтезировать информацию. В данный момент умение письменной речи широко востребовано, потому что</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i/>
          <w:iCs/>
          <w:color w:val="000000"/>
          <w:sz w:val="27"/>
          <w:szCs w:val="27"/>
          <w:lang w:eastAsia="ru-RU"/>
        </w:rPr>
        <w:t xml:space="preserve">формирование речевых </w:t>
      </w:r>
      <w:proofErr w:type="spellStart"/>
      <w:r w:rsidRPr="002116BA">
        <w:rPr>
          <w:rFonts w:ascii="Times New Roman" w:eastAsia="Times New Roman" w:hAnsi="Times New Roman" w:cs="Times New Roman"/>
          <w:i/>
          <w:iCs/>
          <w:color w:val="000000"/>
          <w:sz w:val="27"/>
          <w:szCs w:val="27"/>
          <w:lang w:eastAsia="ru-RU"/>
        </w:rPr>
        <w:t>навыков</w:t>
      </w:r>
      <w:r w:rsidRPr="002116BA">
        <w:rPr>
          <w:rFonts w:ascii="Times New Roman" w:eastAsia="Times New Roman" w:hAnsi="Times New Roman" w:cs="Times New Roman"/>
          <w:color w:val="000000"/>
          <w:sz w:val="27"/>
          <w:szCs w:val="27"/>
          <w:lang w:eastAsia="ru-RU"/>
        </w:rPr>
        <w:t>невозможно</w:t>
      </w:r>
      <w:proofErr w:type="spellEnd"/>
      <w:r w:rsidRPr="002116BA">
        <w:rPr>
          <w:rFonts w:ascii="Times New Roman" w:eastAsia="Times New Roman" w:hAnsi="Times New Roman" w:cs="Times New Roman"/>
          <w:color w:val="000000"/>
          <w:sz w:val="27"/>
          <w:szCs w:val="27"/>
          <w:lang w:eastAsia="ru-RU"/>
        </w:rPr>
        <w:t xml:space="preserve"> без использования навыков письма.</w:t>
      </w:r>
    </w:p>
    <w:p w:rsidR="002116BA" w:rsidRPr="002116BA" w:rsidRDefault="002116BA" w:rsidP="002116B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Итак, рассмотрим какие же методы, приёмы, технологии, формы работы и виды уроков учитель может применять на современных уроках иностранного языка в условиях реализации ФГОС.</w:t>
      </w:r>
    </w:p>
    <w:p w:rsidR="002116BA" w:rsidRPr="002116BA" w:rsidRDefault="002116BA" w:rsidP="002116BA">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2116BA">
        <w:rPr>
          <w:rFonts w:ascii="Times New Roman" w:eastAsia="Times New Roman" w:hAnsi="Times New Roman" w:cs="Times New Roman"/>
          <w:b/>
          <w:bCs/>
          <w:color w:val="000000"/>
          <w:sz w:val="32"/>
          <w:szCs w:val="32"/>
          <w:lang w:eastAsia="ru-RU"/>
        </w:rPr>
        <w:t>Методы обучения иностранному языку</w:t>
      </w:r>
    </w:p>
    <w:p w:rsidR="002116BA" w:rsidRPr="002116BA" w:rsidRDefault="002116BA" w:rsidP="002116B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color w:val="000000"/>
          <w:sz w:val="27"/>
          <w:szCs w:val="27"/>
          <w:lang w:eastAsia="ru-RU"/>
        </w:rPr>
        <w:t>Метод обучения</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(от др.-греч</w:t>
      </w:r>
      <w:proofErr w:type="gramStart"/>
      <w:r w:rsidRPr="002116BA">
        <w:rPr>
          <w:rFonts w:ascii="Times New Roman" w:eastAsia="Times New Roman" w:hAnsi="Times New Roman" w:cs="Times New Roman"/>
          <w:color w:val="000000"/>
          <w:sz w:val="27"/>
          <w:szCs w:val="27"/>
          <w:lang w:eastAsia="ru-RU"/>
        </w:rPr>
        <w:t>. μέθοδος</w:t>
      </w:r>
      <w:proofErr w:type="gramEnd"/>
      <w:r w:rsidRPr="002116BA">
        <w:rPr>
          <w:rFonts w:ascii="Times New Roman" w:eastAsia="Times New Roman" w:hAnsi="Times New Roman" w:cs="Times New Roman"/>
          <w:color w:val="000000"/>
          <w:sz w:val="27"/>
          <w:szCs w:val="27"/>
          <w:lang w:eastAsia="ru-RU"/>
        </w:rPr>
        <w:t xml:space="preserve"> — путь) – процесс взаимодействия между учителем и учениками, в результате которого происходит передача и усвоение знаний, умений и навыков, предусмотренных содержанием обучения. </w:t>
      </w:r>
    </w:p>
    <w:p w:rsidR="002116BA" w:rsidRPr="002116BA" w:rsidRDefault="002116BA" w:rsidP="002116B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По сложившейся традиции в отечественной педагогике МЕТОДЫ обучения подразделяются на</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b/>
          <w:bCs/>
          <w:color w:val="000000"/>
          <w:sz w:val="27"/>
          <w:szCs w:val="27"/>
          <w:lang w:eastAsia="ru-RU"/>
        </w:rPr>
        <w:t>три группы</w:t>
      </w:r>
      <w:r w:rsidRPr="002116BA">
        <w:rPr>
          <w:rFonts w:ascii="Times New Roman" w:eastAsia="Times New Roman" w:hAnsi="Times New Roman" w:cs="Times New Roman"/>
          <w:color w:val="000000"/>
          <w:sz w:val="27"/>
          <w:szCs w:val="27"/>
          <w:lang w:eastAsia="ru-RU"/>
        </w:rPr>
        <w:t>:</w:t>
      </w:r>
    </w:p>
    <w:p w:rsidR="002116BA" w:rsidRPr="002116BA" w:rsidRDefault="002116BA" w:rsidP="002116B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i/>
          <w:iCs/>
          <w:color w:val="000000"/>
          <w:sz w:val="27"/>
          <w:szCs w:val="27"/>
          <w:lang w:eastAsia="ru-RU"/>
        </w:rPr>
        <w:t>Методы организации</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и осуществления учебно-познавательной деятельности:</w:t>
      </w:r>
    </w:p>
    <w:p w:rsidR="002116BA" w:rsidRPr="002116BA" w:rsidRDefault="002116BA" w:rsidP="002116B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1.</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Словесные, наглядные, практические (по источнику изложения учебного материала).</w:t>
      </w:r>
    </w:p>
    <w:p w:rsidR="002116BA" w:rsidRPr="002116BA" w:rsidRDefault="002116BA" w:rsidP="002116B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lastRenderedPageBreak/>
        <w:t>2</w:t>
      </w:r>
      <w:r w:rsidRPr="002116BA">
        <w:rPr>
          <w:rFonts w:ascii="Times New Roman" w:eastAsia="Times New Roman" w:hAnsi="Times New Roman" w:cs="Times New Roman"/>
          <w:b/>
          <w:bCs/>
          <w:color w:val="000000"/>
          <w:sz w:val="27"/>
          <w:szCs w:val="27"/>
          <w:lang w:eastAsia="ru-RU"/>
        </w:rPr>
        <w:t>.</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Репродуктивные, объяснительно-иллюстративные, поисковые, исследовательские, проблемные и др. (по характеру учебно-познавательной деятельности).</w:t>
      </w:r>
    </w:p>
    <w:p w:rsidR="002116BA" w:rsidRPr="002116BA" w:rsidRDefault="002116BA" w:rsidP="002116B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3.</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Индуктивные и дедуктивные (по логике изложения и восприятия учебного материала);</w:t>
      </w:r>
    </w:p>
    <w:p w:rsidR="002116BA" w:rsidRPr="002116BA" w:rsidRDefault="002116BA" w:rsidP="002116B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i/>
          <w:iCs/>
          <w:color w:val="000000"/>
          <w:sz w:val="27"/>
          <w:szCs w:val="27"/>
          <w:lang w:eastAsia="ru-RU"/>
        </w:rPr>
        <w:t>Методы контроля</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 xml:space="preserve">за эффективностью учебно-познавательной </w:t>
      </w:r>
      <w:proofErr w:type="spellStart"/>
      <w:proofErr w:type="gramStart"/>
      <w:r w:rsidRPr="002116BA">
        <w:rPr>
          <w:rFonts w:ascii="Times New Roman" w:eastAsia="Times New Roman" w:hAnsi="Times New Roman" w:cs="Times New Roman"/>
          <w:color w:val="000000"/>
          <w:sz w:val="27"/>
          <w:szCs w:val="27"/>
          <w:lang w:eastAsia="ru-RU"/>
        </w:rPr>
        <w:t>деятельности:</w:t>
      </w:r>
      <w:r w:rsidRPr="002116BA">
        <w:rPr>
          <w:rFonts w:ascii="Times New Roman" w:eastAsia="Times New Roman" w:hAnsi="Times New Roman" w:cs="Times New Roman"/>
          <w:b/>
          <w:bCs/>
          <w:color w:val="000000"/>
          <w:sz w:val="27"/>
          <w:szCs w:val="27"/>
          <w:lang w:eastAsia="ru-RU"/>
        </w:rPr>
        <w:t>устные</w:t>
      </w:r>
      <w:proofErr w:type="spellEnd"/>
      <w:proofErr w:type="gramEnd"/>
      <w:r w:rsidRPr="002116BA">
        <w:rPr>
          <w:rFonts w:ascii="Times New Roman" w:eastAsia="Times New Roman" w:hAnsi="Times New Roman" w:cs="Times New Roman"/>
          <w:color w:val="000000"/>
          <w:sz w:val="27"/>
          <w:szCs w:val="27"/>
          <w:lang w:eastAsia="ru-RU"/>
        </w:rPr>
        <w:t>,</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b/>
          <w:bCs/>
          <w:color w:val="000000"/>
          <w:sz w:val="27"/>
          <w:szCs w:val="27"/>
          <w:lang w:eastAsia="ru-RU"/>
        </w:rPr>
        <w:t>письменные</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проверки и самопроверки результативности овладения знаниями, умениями и навыками;</w:t>
      </w:r>
    </w:p>
    <w:p w:rsidR="002116BA" w:rsidRPr="002116BA" w:rsidRDefault="002116BA" w:rsidP="002116B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i/>
          <w:iCs/>
          <w:color w:val="000000"/>
          <w:sz w:val="27"/>
          <w:szCs w:val="27"/>
          <w:lang w:eastAsia="ru-RU"/>
        </w:rPr>
        <w:t>Методы стимулирования</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учебно-познавательной деятельности: Определённые поощрения в формировании мотивации, чувства ответственности, обязательств, интересов в овладении знаниями, умениями и навыками.</w:t>
      </w:r>
    </w:p>
    <w:p w:rsidR="002116BA" w:rsidRPr="002116BA" w:rsidRDefault="002116BA" w:rsidP="002116B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В практике обучения существуют и другие подходы к определению методов обучения, которые основаны на степени осознанности восприятия учебного материала: пассивные, активные, интерактивные, эвристические и прочие. Эти определения требуют дальнейшего уточнения, т.к. процесс обучения не может быть пассивным и не всегда является открытием (</w:t>
      </w:r>
      <w:proofErr w:type="spellStart"/>
      <w:r w:rsidRPr="002116BA">
        <w:rPr>
          <w:rFonts w:ascii="Times New Roman" w:eastAsia="Times New Roman" w:hAnsi="Times New Roman" w:cs="Times New Roman"/>
          <w:color w:val="000000"/>
          <w:sz w:val="27"/>
          <w:szCs w:val="27"/>
          <w:lang w:eastAsia="ru-RU"/>
        </w:rPr>
        <w:t>эврикой</w:t>
      </w:r>
      <w:proofErr w:type="spellEnd"/>
      <w:r w:rsidRPr="002116BA">
        <w:rPr>
          <w:rFonts w:ascii="Times New Roman" w:eastAsia="Times New Roman" w:hAnsi="Times New Roman" w:cs="Times New Roman"/>
          <w:color w:val="000000"/>
          <w:sz w:val="27"/>
          <w:szCs w:val="27"/>
          <w:lang w:eastAsia="ru-RU"/>
        </w:rPr>
        <w:t>) для учащихся.</w:t>
      </w:r>
    </w:p>
    <w:p w:rsidR="002116BA" w:rsidRPr="002116BA" w:rsidRDefault="002116BA" w:rsidP="002116BA">
      <w:pPr>
        <w:numPr>
          <w:ilvl w:val="0"/>
          <w:numId w:val="4"/>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Пассивный метод</w:t>
      </w:r>
    </w:p>
    <w:p w:rsidR="002116BA" w:rsidRPr="002116BA" w:rsidRDefault="002116BA" w:rsidP="002116BA">
      <w:pPr>
        <w:numPr>
          <w:ilvl w:val="0"/>
          <w:numId w:val="4"/>
        </w:numPr>
        <w:shd w:val="clear" w:color="auto" w:fill="F9F9F9"/>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Пассивный метод обучения</w:t>
      </w:r>
    </w:p>
    <w:p w:rsidR="002116BA" w:rsidRPr="002116BA" w:rsidRDefault="002116BA" w:rsidP="002116B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color w:val="000000"/>
          <w:sz w:val="27"/>
          <w:szCs w:val="27"/>
          <w:lang w:eastAsia="ru-RU"/>
        </w:rPr>
        <w:t>Пассивный метод</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 это форма взаимодействия учащихся и учителя, в которой учитель является основным действующим лицом и управляющим ходом урока, а учащиеся выступают в роли пассивных слушателей, подчиненных директивам учителя. Связь учителя с учащимися в пассивных уроках осуществляется посредством опросов, самостоятельных, контрольных работ, тестов и т. д. С точки зрения современных</w:t>
      </w:r>
      <w:r w:rsidRPr="002116BA">
        <w:rPr>
          <w:rFonts w:ascii="Times New Roman" w:eastAsia="Times New Roman" w:hAnsi="Times New Roman" w:cs="Times New Roman"/>
          <w:color w:val="000000"/>
          <w:sz w:val="27"/>
          <w:lang w:eastAsia="ru-RU"/>
        </w:rPr>
        <w:t> </w:t>
      </w:r>
      <w:hyperlink r:id="rId5" w:history="1">
        <w:r w:rsidRPr="002116BA">
          <w:rPr>
            <w:rFonts w:ascii="Times New Roman" w:eastAsia="Times New Roman" w:hAnsi="Times New Roman" w:cs="Times New Roman"/>
            <w:color w:val="0000FF"/>
            <w:sz w:val="27"/>
            <w:u w:val="single"/>
            <w:lang w:eastAsia="ru-RU"/>
          </w:rPr>
          <w:t>педагогических технологий</w:t>
        </w:r>
      </w:hyperlink>
      <w:r w:rsidRPr="002116BA">
        <w:rPr>
          <w:rFonts w:ascii="Times New Roman" w:eastAsia="Times New Roman" w:hAnsi="Times New Roman" w:cs="Times New Roman"/>
          <w:color w:val="000000"/>
          <w:sz w:val="27"/>
          <w:szCs w:val="27"/>
          <w:lang w:eastAsia="ru-RU"/>
        </w:rPr>
        <w:t> и эффективности усвоения учащимися учебного материала пассивный метод считается самым неэффективным, но, несмотря на это, он имеет и некоторые плюсы. Это относительно легкая подготовка к уроку со стороны учителя и возможность преподнести сравнительно большее количество учебного материала в ограниченных временных рамках урока. С учетом этих плюсов, многие учителя предпочитают пассивный метод остальным методам. Надо сказать, что в некоторых случаях этот подход успешно работает в руках опытного педагога, особенно если учащиеся имеют четкие цели, направленные на основательное изучение предмета. Лекция - самый распространенный вид пассивного урока. Этот вид урока широко распространен в вузах, где учатся взрослые, вполне сформировавшиеся люди, имеющие четкие цели глубоко изучать предмет.</w:t>
      </w:r>
    </w:p>
    <w:p w:rsidR="002116BA" w:rsidRPr="002116BA" w:rsidRDefault="00407281" w:rsidP="002116B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hyperlink r:id="rId6" w:history="1">
        <w:r w:rsidR="002116BA" w:rsidRPr="002116BA">
          <w:rPr>
            <w:rFonts w:ascii="Times New Roman" w:eastAsia="Times New Roman" w:hAnsi="Times New Roman" w:cs="Times New Roman"/>
            <w:b/>
            <w:bCs/>
            <w:color w:val="315CAB"/>
            <w:sz w:val="27"/>
            <w:u w:val="single"/>
            <w:lang w:eastAsia="ru-RU"/>
          </w:rPr>
          <w:t>Активный метод</w:t>
        </w:r>
      </w:hyperlink>
      <w:r w:rsidR="002116BA" w:rsidRPr="002116BA">
        <w:rPr>
          <w:rFonts w:ascii="Times New Roman" w:eastAsia="Times New Roman" w:hAnsi="Times New Roman" w:cs="Times New Roman"/>
          <w:color w:val="000000"/>
          <w:sz w:val="27"/>
          <w:lang w:eastAsia="ru-RU"/>
        </w:rPr>
        <w:t> </w:t>
      </w:r>
      <w:r w:rsidR="002116BA" w:rsidRPr="002116BA">
        <w:rPr>
          <w:rFonts w:ascii="Times New Roman" w:eastAsia="Times New Roman" w:hAnsi="Times New Roman" w:cs="Times New Roman"/>
          <w:color w:val="000000"/>
          <w:sz w:val="27"/>
          <w:szCs w:val="27"/>
          <w:lang w:eastAsia="ru-RU"/>
        </w:rPr>
        <w:t xml:space="preserve">– это форма взаимодействия учащихся и учителя, при которой учитель и учащиеся взаимодействуют друг с другом в ходе урока и учащиеся здесь не пассивные слушатели, а активные участники урока. Если в пассивном уроке основным действующим лицом и менеджером урока был </w:t>
      </w:r>
      <w:r w:rsidR="002116BA" w:rsidRPr="002116BA">
        <w:rPr>
          <w:rFonts w:ascii="Times New Roman" w:eastAsia="Times New Roman" w:hAnsi="Times New Roman" w:cs="Times New Roman"/>
          <w:color w:val="000000"/>
          <w:sz w:val="27"/>
          <w:szCs w:val="27"/>
          <w:lang w:eastAsia="ru-RU"/>
        </w:rPr>
        <w:lastRenderedPageBreak/>
        <w:t>учитель, то здесь учитель и учащиеся находятся на равных правах. Если пассивные методы предполагали</w:t>
      </w:r>
      <w:r w:rsidR="002116BA" w:rsidRPr="002116BA">
        <w:rPr>
          <w:rFonts w:ascii="Times New Roman" w:eastAsia="Times New Roman" w:hAnsi="Times New Roman" w:cs="Times New Roman"/>
          <w:color w:val="000000"/>
          <w:sz w:val="27"/>
          <w:lang w:eastAsia="ru-RU"/>
        </w:rPr>
        <w:t> </w:t>
      </w:r>
      <w:hyperlink r:id="rId7" w:history="1">
        <w:r w:rsidR="002116BA" w:rsidRPr="002116BA">
          <w:rPr>
            <w:rFonts w:ascii="Times New Roman" w:eastAsia="Times New Roman" w:hAnsi="Times New Roman" w:cs="Times New Roman"/>
            <w:color w:val="0000FF"/>
            <w:sz w:val="27"/>
            <w:u w:val="single"/>
            <w:lang w:eastAsia="ru-RU"/>
          </w:rPr>
          <w:t>авторитарный стиль</w:t>
        </w:r>
      </w:hyperlink>
      <w:r w:rsidR="002116BA" w:rsidRPr="002116BA">
        <w:rPr>
          <w:rFonts w:ascii="Times New Roman" w:eastAsia="Times New Roman" w:hAnsi="Times New Roman" w:cs="Times New Roman"/>
          <w:color w:val="000000"/>
          <w:sz w:val="27"/>
          <w:lang w:eastAsia="ru-RU"/>
        </w:rPr>
        <w:t> </w:t>
      </w:r>
      <w:r w:rsidR="002116BA" w:rsidRPr="002116BA">
        <w:rPr>
          <w:rFonts w:ascii="Times New Roman" w:eastAsia="Times New Roman" w:hAnsi="Times New Roman" w:cs="Times New Roman"/>
          <w:color w:val="000000"/>
          <w:sz w:val="27"/>
          <w:szCs w:val="27"/>
          <w:lang w:eastAsia="ru-RU"/>
        </w:rPr>
        <w:t>взаимодействия, то активные больше предполагают демократический стиль. Многие между активными и интерактивными методами ставят знак равенства, однако, несмотря на общность, они имеют различия. Интерактивные методы можно рассматривать как наиболее современную форму активных методов.</w:t>
      </w:r>
    </w:p>
    <w:p w:rsidR="002116BA" w:rsidRPr="002116BA" w:rsidRDefault="00407281" w:rsidP="002116BA">
      <w:pPr>
        <w:spacing w:before="100" w:beforeAutospacing="1" w:after="100" w:afterAutospacing="1" w:line="240" w:lineRule="auto"/>
        <w:rPr>
          <w:rFonts w:ascii="Tahoma" w:eastAsia="Times New Roman" w:hAnsi="Tahoma" w:cs="Tahoma"/>
          <w:color w:val="000000"/>
          <w:sz w:val="18"/>
          <w:szCs w:val="18"/>
          <w:lang w:eastAsia="ru-RU"/>
        </w:rPr>
      </w:pPr>
      <w:hyperlink r:id="rId8" w:history="1">
        <w:r w:rsidR="002116BA" w:rsidRPr="002116BA">
          <w:rPr>
            <w:rFonts w:ascii="Times New Roman" w:eastAsia="Times New Roman" w:hAnsi="Times New Roman" w:cs="Times New Roman"/>
            <w:b/>
            <w:bCs/>
            <w:color w:val="315CAB"/>
            <w:sz w:val="27"/>
            <w:u w:val="single"/>
            <w:lang w:eastAsia="ru-RU"/>
          </w:rPr>
          <w:t>Интерактивный метод</w:t>
        </w:r>
      </w:hyperlink>
      <w:r w:rsidR="002116BA" w:rsidRPr="002116BA">
        <w:rPr>
          <w:rFonts w:ascii="Times New Roman" w:eastAsia="Times New Roman" w:hAnsi="Times New Roman" w:cs="Times New Roman"/>
          <w:color w:val="000000"/>
          <w:sz w:val="27"/>
          <w:szCs w:val="27"/>
          <w:lang w:eastAsia="ru-RU"/>
        </w:rPr>
        <w:t>. Интерактивный («</w:t>
      </w:r>
      <w:proofErr w:type="spellStart"/>
      <w:r w:rsidR="002116BA" w:rsidRPr="002116BA">
        <w:rPr>
          <w:rFonts w:ascii="Times New Roman" w:eastAsia="Times New Roman" w:hAnsi="Times New Roman" w:cs="Times New Roman"/>
          <w:color w:val="000000"/>
          <w:sz w:val="27"/>
          <w:szCs w:val="27"/>
          <w:lang w:eastAsia="ru-RU"/>
        </w:rPr>
        <w:t>Inter</w:t>
      </w:r>
      <w:proofErr w:type="spellEnd"/>
      <w:r w:rsidR="002116BA" w:rsidRPr="002116BA">
        <w:rPr>
          <w:rFonts w:ascii="Times New Roman" w:eastAsia="Times New Roman" w:hAnsi="Times New Roman" w:cs="Times New Roman"/>
          <w:color w:val="000000"/>
          <w:sz w:val="27"/>
          <w:szCs w:val="27"/>
          <w:lang w:eastAsia="ru-RU"/>
        </w:rPr>
        <w:t>» - это взаимный, «</w:t>
      </w:r>
      <w:proofErr w:type="spellStart"/>
      <w:r w:rsidR="002116BA" w:rsidRPr="002116BA">
        <w:rPr>
          <w:rFonts w:ascii="Times New Roman" w:eastAsia="Times New Roman" w:hAnsi="Times New Roman" w:cs="Times New Roman"/>
          <w:color w:val="000000"/>
          <w:sz w:val="27"/>
          <w:szCs w:val="27"/>
          <w:lang w:eastAsia="ru-RU"/>
        </w:rPr>
        <w:t>act</w:t>
      </w:r>
      <w:proofErr w:type="spellEnd"/>
      <w:r w:rsidR="002116BA" w:rsidRPr="002116BA">
        <w:rPr>
          <w:rFonts w:ascii="Times New Roman" w:eastAsia="Times New Roman" w:hAnsi="Times New Roman" w:cs="Times New Roman"/>
          <w:color w:val="000000"/>
          <w:sz w:val="27"/>
          <w:szCs w:val="27"/>
          <w:lang w:eastAsia="ru-RU"/>
        </w:rPr>
        <w:t>» - действовать) – означает взаимодействовать, находиться в режиме беседы, диалога с кем-либо. Другими словами, в отличие от активных методов, интерактивные ориентированы на более широкое взаимодействие учеников не только с учителем, но и друг с другом и на доминирование активности учащихся в процессе обучения. Место учителя в интерактивных уроках сводится к направлению деятельности учащихся на достижение целей урока. Учитель также разрабатывает план урока (обычно, это</w:t>
      </w:r>
      <w:r w:rsidR="002116BA" w:rsidRPr="002116BA">
        <w:rPr>
          <w:rFonts w:ascii="Times New Roman" w:eastAsia="Times New Roman" w:hAnsi="Times New Roman" w:cs="Times New Roman"/>
          <w:color w:val="000000"/>
          <w:sz w:val="27"/>
          <w:lang w:eastAsia="ru-RU"/>
        </w:rPr>
        <w:t> </w:t>
      </w:r>
      <w:hyperlink r:id="rId9" w:history="1">
        <w:r w:rsidR="002116BA" w:rsidRPr="002116BA">
          <w:rPr>
            <w:rFonts w:ascii="Times New Roman" w:eastAsia="Times New Roman" w:hAnsi="Times New Roman" w:cs="Times New Roman"/>
            <w:color w:val="0000FF"/>
            <w:sz w:val="27"/>
            <w:u w:val="single"/>
            <w:lang w:eastAsia="ru-RU"/>
          </w:rPr>
          <w:t>интерактивные упражнения и задания</w:t>
        </w:r>
      </w:hyperlink>
      <w:r w:rsidR="002116BA" w:rsidRPr="002116BA">
        <w:rPr>
          <w:rFonts w:ascii="Times New Roman" w:eastAsia="Times New Roman" w:hAnsi="Times New Roman" w:cs="Times New Roman"/>
          <w:color w:val="000000"/>
          <w:sz w:val="27"/>
          <w:szCs w:val="27"/>
          <w:lang w:eastAsia="ru-RU"/>
        </w:rPr>
        <w:t>, в ходе выполнения которых ученик изучает материал). Следовательно, основными составляющими интерактивных уроков являются интерактивные упражнения и задания, которые выполняются учащимися. Важное отличие интерактивных упражнений и заданий от обычных в том, что выполняя их учащиеся не только и не столько закрепляют уже изученный материал, сколько изучают новый.</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Все эти методы обучения можно разделить на три группы: индивидуальные, групповые и фронтальные.</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i/>
          <w:iCs/>
          <w:color w:val="000000"/>
          <w:sz w:val="27"/>
          <w:szCs w:val="27"/>
          <w:lang w:eastAsia="ru-RU"/>
        </w:rPr>
        <w:t>Индивидуальные методы</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обучения являются активными по характеру действий, выполняемых учеником: он самостоятельно управляет процессом присвоения знаний, извлекает из имеющихся источников нужную информацию, разделяет ее на обособленные блоки, распределяет в определенной последовательности, продвигаясь при этом в удобном ему режиме (использование компьютера).</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i/>
          <w:iCs/>
          <w:color w:val="000000"/>
          <w:sz w:val="27"/>
          <w:szCs w:val="27"/>
          <w:lang w:eastAsia="ru-RU"/>
        </w:rPr>
        <w:t>Групповые методы обучения</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 работа учащихся в группах, анализ конкретных ситуаций, дискуссия, мозговой штурм, выполнение проектов и мини-проектов в наибольшей степени соответствуют понятию «интерактивности», так как состоят из обмена сообщениями, в результате которых продуцируется новая учебная информация. Эта информация может быть как объективно новой, то есть созданной впервые, так и субъективно новой, то есть неизвестной ранее учащимся, но известной учителю.</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i/>
          <w:iCs/>
          <w:color w:val="000000"/>
          <w:sz w:val="27"/>
          <w:szCs w:val="27"/>
          <w:lang w:eastAsia="ru-RU"/>
        </w:rPr>
        <w:t>Фронтальные методы</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b/>
          <w:bCs/>
          <w:i/>
          <w:iCs/>
          <w:color w:val="000000"/>
          <w:sz w:val="27"/>
          <w:szCs w:val="27"/>
          <w:lang w:eastAsia="ru-RU"/>
        </w:rPr>
        <w:t>обучения</w:t>
      </w:r>
      <w:r w:rsidRPr="002116BA">
        <w:rPr>
          <w:rFonts w:ascii="Times New Roman" w:eastAsia="Times New Roman" w:hAnsi="Times New Roman" w:cs="Times New Roman"/>
          <w:color w:val="000000"/>
          <w:sz w:val="27"/>
          <w:szCs w:val="27"/>
          <w:lang w:eastAsia="ru-RU"/>
        </w:rPr>
        <w:t>, то есть такие, которые направлены на работу со всем классом, требуют синхронизации действий ученика и учителя для достижения конкретной учебной цели.</w:t>
      </w:r>
    </w:p>
    <w:p w:rsidR="002116BA" w:rsidRPr="002116BA" w:rsidRDefault="002116BA" w:rsidP="002116BA">
      <w:pPr>
        <w:numPr>
          <w:ilvl w:val="0"/>
          <w:numId w:val="5"/>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Метод проектов</w:t>
      </w:r>
    </w:p>
    <w:p w:rsidR="002116BA" w:rsidRPr="002116BA" w:rsidRDefault="002116BA" w:rsidP="002116BA">
      <w:pPr>
        <w:numPr>
          <w:ilvl w:val="0"/>
          <w:numId w:val="5"/>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Метод кейсов</w:t>
      </w:r>
    </w:p>
    <w:p w:rsidR="002116BA" w:rsidRPr="002116BA" w:rsidRDefault="002116BA" w:rsidP="002116BA">
      <w:pPr>
        <w:numPr>
          <w:ilvl w:val="0"/>
          <w:numId w:val="5"/>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Метод сотрудничества</w:t>
      </w:r>
    </w:p>
    <w:p w:rsidR="002116BA" w:rsidRPr="002116BA" w:rsidRDefault="002116BA" w:rsidP="002116BA">
      <w:pPr>
        <w:numPr>
          <w:ilvl w:val="0"/>
          <w:numId w:val="5"/>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lastRenderedPageBreak/>
        <w:t>Интерактивный метод</w:t>
      </w:r>
    </w:p>
    <w:p w:rsidR="002116BA" w:rsidRPr="002116BA" w:rsidRDefault="002116BA" w:rsidP="002116BA">
      <w:pPr>
        <w:numPr>
          <w:ilvl w:val="0"/>
          <w:numId w:val="5"/>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Коммуникативный метод</w:t>
      </w:r>
    </w:p>
    <w:p w:rsidR="002116BA" w:rsidRPr="002116BA" w:rsidRDefault="002116BA" w:rsidP="002116BA">
      <w:pPr>
        <w:numPr>
          <w:ilvl w:val="0"/>
          <w:numId w:val="5"/>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Игровой метод обучения</w:t>
      </w:r>
    </w:p>
    <w:p w:rsidR="002116BA" w:rsidRPr="002116BA" w:rsidRDefault="002116BA" w:rsidP="002116BA">
      <w:pPr>
        <w:numPr>
          <w:ilvl w:val="0"/>
          <w:numId w:val="5"/>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ИКТ</w:t>
      </w:r>
    </w:p>
    <w:p w:rsidR="002116BA" w:rsidRPr="002116BA" w:rsidRDefault="002116BA" w:rsidP="002116BA">
      <w:pPr>
        <w:numPr>
          <w:ilvl w:val="0"/>
          <w:numId w:val="5"/>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Метод интегрированного обучения</w:t>
      </w:r>
    </w:p>
    <w:p w:rsidR="002116BA" w:rsidRPr="002116BA" w:rsidRDefault="002116BA" w:rsidP="002116BA">
      <w:pPr>
        <w:spacing w:before="100" w:beforeAutospacing="1" w:after="100" w:afterAutospacing="1" w:line="240" w:lineRule="auto"/>
        <w:jc w:val="center"/>
        <w:rPr>
          <w:rFonts w:ascii="Tahoma" w:eastAsia="Times New Roman" w:hAnsi="Tahoma" w:cs="Tahoma"/>
          <w:color w:val="000000"/>
          <w:sz w:val="18"/>
          <w:szCs w:val="18"/>
          <w:lang w:eastAsia="ru-RU"/>
        </w:rPr>
      </w:pPr>
      <w:r w:rsidRPr="002116BA">
        <w:rPr>
          <w:rFonts w:ascii="Times New Roman" w:eastAsia="Times New Roman" w:hAnsi="Times New Roman" w:cs="Times New Roman"/>
          <w:b/>
          <w:bCs/>
          <w:color w:val="000000"/>
          <w:sz w:val="32"/>
          <w:szCs w:val="32"/>
          <w:lang w:eastAsia="ru-RU"/>
        </w:rPr>
        <w:t>Виды уроков и формы обучения</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Итак, разберем подробно</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b/>
          <w:bCs/>
          <w:color w:val="000000"/>
          <w:sz w:val="27"/>
          <w:szCs w:val="27"/>
          <w:lang w:eastAsia="ru-RU"/>
        </w:rPr>
        <w:t>виды уроков и формы обучения</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с учетом специфики занятий иностранным языком.</w:t>
      </w:r>
    </w:p>
    <w:p w:rsidR="002116BA" w:rsidRPr="002116BA" w:rsidRDefault="002116BA" w:rsidP="002116BA">
      <w:pPr>
        <w:spacing w:before="100" w:beforeAutospacing="1" w:after="100" w:afterAutospacing="1" w:line="270" w:lineRule="atLeast"/>
        <w:outlineLvl w:val="3"/>
        <w:rPr>
          <w:rFonts w:ascii="Tahoma" w:eastAsia="Times New Roman" w:hAnsi="Tahoma" w:cs="Tahoma"/>
          <w:b/>
          <w:bCs/>
          <w:color w:val="000000"/>
          <w:sz w:val="18"/>
          <w:szCs w:val="18"/>
          <w:lang w:eastAsia="ru-RU"/>
        </w:rPr>
      </w:pPr>
      <w:r w:rsidRPr="002116BA">
        <w:rPr>
          <w:rFonts w:ascii="Times New Roman" w:eastAsia="Times New Roman" w:hAnsi="Times New Roman" w:cs="Times New Roman"/>
          <w:b/>
          <w:bCs/>
          <w:color w:val="00000A"/>
          <w:sz w:val="27"/>
          <w:szCs w:val="27"/>
          <w:lang w:eastAsia="ru-RU"/>
        </w:rPr>
        <w:t>Урок изучения нового материала.</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На этом этапе студентам преподают новый материал: будь то грамматические правила, нормы произношения, лексика. Учащиеся узнают новые слова, принципы составления предложений в устной и письменной речи иностранного языка. Преподаватели для облегчения задачи своей и студентов используют методические пособия, наглядные материалы, а также все богатство возможностей мультимедиа: звук, изображения, видео, презентации. Занятия могут проходить в различных форматах: лекции, виртуальные экскурсии или просмотр роликов, беседа и даже самостоятельное исследование и «живое созерцание», когда ученики обсуждают чувственно воспринятую информацию с преподавателем и между собой. Педагоги утверждают: чем интереснее подается материал, тем лучше учащиеся усвоят информацию, причем эта закономерность не зависима от возраста студента.</w:t>
      </w:r>
    </w:p>
    <w:p w:rsidR="002116BA" w:rsidRPr="002116BA" w:rsidRDefault="002116BA" w:rsidP="002116BA">
      <w:pPr>
        <w:spacing w:before="100" w:beforeAutospacing="1" w:after="100" w:afterAutospacing="1" w:line="270" w:lineRule="atLeast"/>
        <w:outlineLvl w:val="3"/>
        <w:rPr>
          <w:rFonts w:ascii="Tahoma" w:eastAsia="Times New Roman" w:hAnsi="Tahoma" w:cs="Tahoma"/>
          <w:b/>
          <w:bCs/>
          <w:color w:val="000000"/>
          <w:sz w:val="18"/>
          <w:szCs w:val="18"/>
          <w:lang w:eastAsia="ru-RU"/>
        </w:rPr>
      </w:pPr>
      <w:r w:rsidRPr="002116BA">
        <w:rPr>
          <w:rFonts w:ascii="Times New Roman" w:eastAsia="Times New Roman" w:hAnsi="Times New Roman" w:cs="Times New Roman"/>
          <w:b/>
          <w:bCs/>
          <w:color w:val="00000A"/>
          <w:sz w:val="27"/>
          <w:szCs w:val="27"/>
          <w:lang w:eastAsia="ru-RU"/>
        </w:rPr>
        <w:t>Урок обучения умениям и навыкам.</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Здесь важно отработать у учащихся не просто автоматическое применение правил, но и научить их самостоятельно моделировать реальные ситуации и свое языковое поведение в них. Одним из главных приемов здесь является организация ситуации успеха для каждого ученика в отдельности – настроить человека на результат и показать, что он возможен. В качестве пособий используют как учебники и иллюстрированные книги – для детей, так и, например, англоязычную печатную прессу – для взрослых обучающихся. На занятиях также возможен просмотр фильмов на иностранном языке, в ходе которого учащиеся коллективно переводят реплики, проведение семинаров, постановка бытовых сценок.</w:t>
      </w:r>
    </w:p>
    <w:p w:rsidR="002116BA" w:rsidRPr="002116BA" w:rsidRDefault="002116BA" w:rsidP="002116BA">
      <w:pPr>
        <w:spacing w:before="100" w:beforeAutospacing="1" w:after="100" w:afterAutospacing="1" w:line="270" w:lineRule="atLeast"/>
        <w:outlineLvl w:val="3"/>
        <w:rPr>
          <w:rFonts w:ascii="Tahoma" w:eastAsia="Times New Roman" w:hAnsi="Tahoma" w:cs="Tahoma"/>
          <w:b/>
          <w:bCs/>
          <w:color w:val="000000"/>
          <w:sz w:val="18"/>
          <w:szCs w:val="18"/>
          <w:lang w:eastAsia="ru-RU"/>
        </w:rPr>
      </w:pPr>
      <w:r w:rsidRPr="002116BA">
        <w:rPr>
          <w:rFonts w:ascii="Times New Roman" w:eastAsia="Times New Roman" w:hAnsi="Times New Roman" w:cs="Times New Roman"/>
          <w:b/>
          <w:bCs/>
          <w:color w:val="00000A"/>
          <w:sz w:val="27"/>
          <w:szCs w:val="27"/>
          <w:lang w:eastAsia="ru-RU"/>
        </w:rPr>
        <w:t>Урок практического применения знаний.</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 xml:space="preserve">На данном этапе часто применяют метод погружения в языковую среду. Часто моделируют реальные ситуации общения, причем в процесс вовлекают не только преподавателя и студента, но и всю группу, чтобы создать условия применения знаний, максимально приближенные к реальным. Ведь целью обучения практически всех, кто приходит в школу английского, является именно общение во время работы, учебы за границей или путешествий. Формы </w:t>
      </w:r>
      <w:r w:rsidRPr="002116BA">
        <w:rPr>
          <w:rFonts w:ascii="Times New Roman" w:eastAsia="Times New Roman" w:hAnsi="Times New Roman" w:cs="Times New Roman"/>
          <w:color w:val="000000"/>
          <w:sz w:val="27"/>
          <w:szCs w:val="27"/>
          <w:lang w:eastAsia="ru-RU"/>
        </w:rPr>
        <w:lastRenderedPageBreak/>
        <w:t>обучения – самые различные: от брифингов и лабораторных работ до мультимедиа-уроков и занятий-путешествий.</w:t>
      </w:r>
    </w:p>
    <w:p w:rsidR="002116BA" w:rsidRPr="002116BA" w:rsidRDefault="002116BA" w:rsidP="002116BA">
      <w:pPr>
        <w:spacing w:before="100" w:beforeAutospacing="1" w:after="100" w:afterAutospacing="1" w:line="270" w:lineRule="atLeast"/>
        <w:outlineLvl w:val="3"/>
        <w:rPr>
          <w:rFonts w:ascii="Tahoma" w:eastAsia="Times New Roman" w:hAnsi="Tahoma" w:cs="Tahoma"/>
          <w:b/>
          <w:bCs/>
          <w:color w:val="000000"/>
          <w:sz w:val="18"/>
          <w:szCs w:val="18"/>
          <w:lang w:eastAsia="ru-RU"/>
        </w:rPr>
      </w:pPr>
      <w:r w:rsidRPr="002116BA">
        <w:rPr>
          <w:rFonts w:ascii="Times New Roman" w:eastAsia="Times New Roman" w:hAnsi="Times New Roman" w:cs="Times New Roman"/>
          <w:b/>
          <w:bCs/>
          <w:color w:val="00000A"/>
          <w:sz w:val="27"/>
          <w:szCs w:val="27"/>
          <w:lang w:eastAsia="ru-RU"/>
        </w:rPr>
        <w:t>Урок обобщения и закрепления полученных знаний и навыков.</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На таких занятиях достигает максимума глубина усвоения знаний, подводится своего рода итог изучения какой-либо крупной темы или части учебного курса. Часто на обобщающих занятиях педагог интегрирует информацию из сопряженных дисциплин в основную тему изучения: например, в форме мультимедиа или реальной экскурсии преподаватель рассказывает о культуре и истории Великобритании (естественно, на английском языке). Также могут быть использованы такие формы как диспут, конференция (этот формат удобен при онлайн-обучении), консультация (популярна на индивидуальных занятиях).</w:t>
      </w:r>
    </w:p>
    <w:p w:rsidR="002116BA" w:rsidRPr="002116BA" w:rsidRDefault="002116BA" w:rsidP="002116BA">
      <w:pPr>
        <w:spacing w:before="100" w:beforeAutospacing="1" w:after="100" w:afterAutospacing="1" w:line="270" w:lineRule="atLeast"/>
        <w:outlineLvl w:val="3"/>
        <w:rPr>
          <w:rFonts w:ascii="Tahoma" w:eastAsia="Times New Roman" w:hAnsi="Tahoma" w:cs="Tahoma"/>
          <w:b/>
          <w:bCs/>
          <w:color w:val="000000"/>
          <w:sz w:val="18"/>
          <w:szCs w:val="18"/>
          <w:lang w:eastAsia="ru-RU"/>
        </w:rPr>
      </w:pPr>
      <w:r w:rsidRPr="002116BA">
        <w:rPr>
          <w:rFonts w:ascii="Times New Roman" w:eastAsia="Times New Roman" w:hAnsi="Times New Roman" w:cs="Times New Roman"/>
          <w:b/>
          <w:bCs/>
          <w:color w:val="00000A"/>
          <w:sz w:val="27"/>
          <w:szCs w:val="27"/>
          <w:lang w:eastAsia="ru-RU"/>
        </w:rPr>
        <w:t>Урок контроля и проверки знаний.</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На этапе проверки происходит оценка степени усвоения знаний. Могут использоваться формы само- и взаимоконтроля, зачета, но чаще всего в школах иностранного языка проводят тестирование, причем иногда по образцу того теста, который студенту придется сдавать при получении сертификата (IELTS, к примеру).</w:t>
      </w:r>
    </w:p>
    <w:p w:rsidR="002116BA" w:rsidRPr="002116BA" w:rsidRDefault="002116BA" w:rsidP="002116BA">
      <w:pPr>
        <w:spacing w:before="100" w:beforeAutospacing="1" w:after="100" w:afterAutospacing="1" w:line="270" w:lineRule="atLeast"/>
        <w:outlineLvl w:val="3"/>
        <w:rPr>
          <w:rFonts w:ascii="Tahoma" w:eastAsia="Times New Roman" w:hAnsi="Tahoma" w:cs="Tahoma"/>
          <w:b/>
          <w:bCs/>
          <w:color w:val="000000"/>
          <w:sz w:val="18"/>
          <w:szCs w:val="18"/>
          <w:lang w:eastAsia="ru-RU"/>
        </w:rPr>
      </w:pPr>
      <w:r w:rsidRPr="002116BA">
        <w:rPr>
          <w:rFonts w:ascii="Times New Roman" w:eastAsia="Times New Roman" w:hAnsi="Times New Roman" w:cs="Times New Roman"/>
          <w:b/>
          <w:bCs/>
          <w:color w:val="00000A"/>
          <w:sz w:val="27"/>
          <w:szCs w:val="27"/>
          <w:lang w:eastAsia="ru-RU"/>
        </w:rPr>
        <w:t>Комбинированный урок.</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 xml:space="preserve">На таком занятии могут сочетаться все этапы учебного процесса, логично не связанные, на первый взгляд, между собой. Так, в рамках одного занятия могут быть элементы подачи новых знаний, обобщения уже полученных, самоконтроля, формирования навыков. Объем информации на комбинированном занятии невелик, большее внимание уделяется практическому применению знаний и их оценке. Такой формат проведения довольно эффективен, особенно если студенты обучаются не на начальном уровне, а на </w:t>
      </w:r>
      <w:proofErr w:type="spellStart"/>
      <w:r w:rsidRPr="002116BA">
        <w:rPr>
          <w:rFonts w:ascii="Times New Roman" w:eastAsia="Times New Roman" w:hAnsi="Times New Roman" w:cs="Times New Roman"/>
          <w:color w:val="000000"/>
          <w:sz w:val="27"/>
          <w:szCs w:val="27"/>
          <w:lang w:eastAsia="ru-RU"/>
        </w:rPr>
        <w:t>Pre-Intermediate</w:t>
      </w:r>
      <w:proofErr w:type="spellEnd"/>
      <w:r w:rsidRPr="002116BA">
        <w:rPr>
          <w:rFonts w:ascii="Times New Roman" w:eastAsia="Times New Roman" w:hAnsi="Times New Roman" w:cs="Times New Roman"/>
          <w:color w:val="000000"/>
          <w:sz w:val="27"/>
          <w:szCs w:val="27"/>
          <w:lang w:eastAsia="ru-RU"/>
        </w:rPr>
        <w:t xml:space="preserve"> или </w:t>
      </w:r>
      <w:proofErr w:type="spellStart"/>
      <w:r w:rsidRPr="002116BA">
        <w:rPr>
          <w:rFonts w:ascii="Times New Roman" w:eastAsia="Times New Roman" w:hAnsi="Times New Roman" w:cs="Times New Roman"/>
          <w:color w:val="000000"/>
          <w:sz w:val="27"/>
          <w:szCs w:val="27"/>
          <w:lang w:eastAsia="ru-RU"/>
        </w:rPr>
        <w:t>Intermediate</w:t>
      </w:r>
      <w:proofErr w:type="spellEnd"/>
      <w:r w:rsidRPr="002116BA">
        <w:rPr>
          <w:rFonts w:ascii="Times New Roman" w:eastAsia="Times New Roman" w:hAnsi="Times New Roman" w:cs="Times New Roman"/>
          <w:color w:val="000000"/>
          <w:sz w:val="27"/>
          <w:szCs w:val="27"/>
          <w:lang w:eastAsia="ru-RU"/>
        </w:rPr>
        <w:t>.</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color w:val="000000"/>
          <w:sz w:val="27"/>
          <w:szCs w:val="27"/>
          <w:lang w:eastAsia="ru-RU"/>
        </w:rPr>
        <w:t>Формы организации познавательной деятельности на уроках иностранного языка.</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При проектировании современного урока важным этапом является использование таких форм познавательной деятельности, которые бы способствовали взаимодействию педагога и обучающихся в достижении запланированных  целей и задач урока</w:t>
      </w:r>
      <w:r w:rsidRPr="002116BA">
        <w:rPr>
          <w:rFonts w:ascii="Times New Roman" w:eastAsia="Times New Roman" w:hAnsi="Times New Roman" w:cs="Times New Roman"/>
          <w:b/>
          <w:bCs/>
          <w:color w:val="000000"/>
          <w:sz w:val="27"/>
          <w:szCs w:val="27"/>
          <w:lang w:eastAsia="ru-RU"/>
        </w:rPr>
        <w:t>. Форма —</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это специальная конструкция процесса обучения. Характер этой конструкции обусловлен содержанием процесса обучения, методами, приемами, средствами, видами деятельности учащихся. Эта конструкция обучения представляет собой внутреннюю организацию содержания, которым в реальной педагогической действительности выступает процесс взаимодействия, общения учителя с учениками при работе над определенным учебным материалом</w:t>
      </w:r>
      <w:r w:rsidRPr="002116BA">
        <w:rPr>
          <w:rFonts w:ascii="Times New Roman" w:eastAsia="Times New Roman" w:hAnsi="Times New Roman" w:cs="Times New Roman"/>
          <w:color w:val="000000"/>
          <w:sz w:val="27"/>
          <w:szCs w:val="27"/>
          <w:vertAlign w:val="superscript"/>
          <w:lang w:eastAsia="ru-RU"/>
        </w:rPr>
        <w:t>.</w:t>
      </w:r>
      <w:r w:rsidRPr="002116BA">
        <w:rPr>
          <w:rFonts w:ascii="Times New Roman" w:eastAsia="Times New Roman" w:hAnsi="Times New Roman" w:cs="Times New Roman"/>
          <w:color w:val="000000"/>
          <w:sz w:val="27"/>
          <w:vertAlign w:val="superscript"/>
          <w:lang w:eastAsia="ru-RU"/>
        </w:rPr>
        <w:t> </w:t>
      </w:r>
      <w:r w:rsidRPr="002116BA">
        <w:rPr>
          <w:rFonts w:ascii="Times New Roman" w:eastAsia="Times New Roman" w:hAnsi="Times New Roman" w:cs="Times New Roman"/>
          <w:color w:val="000000"/>
          <w:sz w:val="27"/>
          <w:szCs w:val="27"/>
          <w:lang w:eastAsia="ru-RU"/>
        </w:rPr>
        <w:t xml:space="preserve">Это содержание является основой развития самого процесса обучения, способом его </w:t>
      </w:r>
      <w:r w:rsidRPr="002116BA">
        <w:rPr>
          <w:rFonts w:ascii="Times New Roman" w:eastAsia="Times New Roman" w:hAnsi="Times New Roman" w:cs="Times New Roman"/>
          <w:color w:val="000000"/>
          <w:sz w:val="27"/>
          <w:szCs w:val="27"/>
          <w:lang w:eastAsia="ru-RU"/>
        </w:rPr>
        <w:lastRenderedPageBreak/>
        <w:t>существования, обладает собственным движением и заключает в себе возможности беспредельного развития, что и обусловливает его ведущую роль в развитии обучения.</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В теории и практике известны четыре основные формы организации деятельности обучающихся на уроке: фронтальная, индивидуальная, коллективная, групповая как различные способы обучения, обладающие своими специфическими особенностями. В рамках урока использование различных форм организации деятельности обучающихся способствует достижению поставленных учителем целей и задач, влияет на взаимоотношения не только обучающихся и педагога, но и на взаимоотношения между самими обучающимися. Применение системы разных средств вовлечения учащихся в активную деятельность способствует результативности обучения.</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К сожалению, не каждый учитель готов к выбору и переходу на новый уровень деятельности. Учителю самому  необходимо из транслятора знаний в готовом виде стать организатором, режиссером, соучастником, и в целом профессиональным управленцем процесса обучения, помочь ученику стать управленцем собственной деятельности и научить его планировать свою работу на уроке, организовывать ее, реализовывать, осуществлять самоконтроль  и самооценку.</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i/>
          <w:iCs/>
          <w:color w:val="000000"/>
          <w:sz w:val="27"/>
          <w:szCs w:val="27"/>
          <w:lang w:eastAsia="ru-RU"/>
        </w:rPr>
        <w:t>Фронтальная форма</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организации познавательной деятельности на уроках иностранного языка.</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 xml:space="preserve">Фронтальная работа предполагает деятельность учащихся класса под руководством учителя. Она представляет мало возможностей учащимся для сравнения своей и чужой деятельности, своих и чужих результатов. Фронтальная форма организации деятельности учащихся содержит как компоненты коллективной (рядом, но не вместе) так и индивидуальной (каждый индивидуально воспринимает объяснение учителя, индивидуально делает все то, что делает каждый ученик в классе, индивидуально подходит к цели). Но, работая индивидуально, ученик на уроке может убедиться в правильности своего решения, если учителем организована проверка, или наоборот, понять причину ошибки, сравнить ход своих мыслей с прозвучавшими ответами других учеников оцененными учителем. При фронтальной работе учителем организуется познавательная деятельность всех учащихся класса одновременно для достижения поставленных целей и задач урока. При данной форме организации урока учитель объясняет, рассказывает, читает, задает вопросы, учащиеся же слушают, отвечают, пишут. Выполняют все, что требует учитель. Деятельность учащихся в данном случае анонимна: что ученик думает, как он думает никому не известно. Ученик отвечает только с разрешения учителя. Ученики приспосабливаются к учителю, внимание их ослабевает, работа вызывает скуку, пропадает интерес к обучению у большинства учеников. Использование данной формы организации познавательной деятельности учеников на уроке исключает возможность их взаимодействия, сотрудничества, взаимопомощи, не способствует созданию положительных эмоций в обучении. </w:t>
      </w:r>
      <w:r w:rsidRPr="002116BA">
        <w:rPr>
          <w:rFonts w:ascii="Times New Roman" w:eastAsia="Times New Roman" w:hAnsi="Times New Roman" w:cs="Times New Roman"/>
          <w:color w:val="000000"/>
          <w:sz w:val="27"/>
          <w:szCs w:val="27"/>
          <w:lang w:eastAsia="ru-RU"/>
        </w:rPr>
        <w:lastRenderedPageBreak/>
        <w:t>Что же касается учителя, то он, применяя фронтальную форму организации работы учащихся на уроке, получает возможность свободно влиять на весь коллектив класса, излагать учебный материал всему классу, достигать определенной ритмичности в деятельности школьников на основе учета их индивидуальных особенностей. Все это несомненные достоинства фронтальной формы организации учебной работы учащихся на уроке. Вот почему в условиях массового обучения эта форма организации учебной работы учащихся является незаменимой и наиболее распространенной в работе современной школы.</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Примеры фронтальной работы на уроках иностранного языка:</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Беседа, обсуждение, рассказ, диктант.</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i/>
          <w:iCs/>
          <w:color w:val="000000"/>
          <w:sz w:val="27"/>
          <w:szCs w:val="27"/>
          <w:lang w:eastAsia="ru-RU"/>
        </w:rPr>
        <w:t>Коллективная форма</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организации познавательной деятельности на уроках иностранного языка.</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Коллективная деятельность – одновременная, но распределенная между членами коллектива работа, направленная на достижение общего результата.</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i/>
          <w:iCs/>
          <w:color w:val="000000"/>
          <w:sz w:val="27"/>
          <w:szCs w:val="27"/>
          <w:lang w:eastAsia="ru-RU"/>
        </w:rPr>
        <w:t>Групповую работу</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можно рассматривать как разновидность коллективной. Работа в группе и коллективе способствует регулированию поведения учеников, их сближению, улучшению личностных отношений. При организации подобного взаимодействия учитель выступает как профессиональный управленец, а ученик – как партнер учителя, помощник, консультант, как учащийся, т.е. учащий себя сам под умелым руководством учителя.</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Коллективная форма организации познавательной деятельности учащихся на уроке предполагает одновременное выполнение задания коллективом сообща при распределении между собой участков работы на основе взаимопомощи, при осуществлении взаимоконтроля в коллективе, направленное на достижение общей цели. В результате, когда один учит многих и многие учат одного, происходит общение учеников друг с другом по очереди. Именно в группе каждый приобщается к делу как к общему, учится совместно действовать для достижения поставленной цели. Групповая работа привлекает учащихся своей деловой направленностью, общением. Групповая работа может быть организована на определенной части урока, может продолжаться весь урока или охватывать несколько уроков. Для учителя это требует большой подготовки, соответствующих условий в кабинете, а его роль на уроке менее заметна, так как дети выполняют задания в группе, учитель в данном случае выступает как куратор, советчик, контролер.</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 xml:space="preserve">Но так же, групповая форма несет в себе и ряд недостатков. Среди них наиболее существенных являются: трудности комплектования групп и организации работы в них; учащиеся в группах не всегда в состоянии самостоятельно разобраться в сложном учебном материале и избрать самый экономный путь его изучения. В результате, слабые ученики с трудом усваивают материал, а сильные нуждаются в более трудных, оригинальных заданиях, задачах. Только в </w:t>
      </w:r>
      <w:r w:rsidRPr="002116BA">
        <w:rPr>
          <w:rFonts w:ascii="Times New Roman" w:eastAsia="Times New Roman" w:hAnsi="Times New Roman" w:cs="Times New Roman"/>
          <w:color w:val="000000"/>
          <w:sz w:val="27"/>
          <w:szCs w:val="27"/>
          <w:lang w:eastAsia="ru-RU"/>
        </w:rPr>
        <w:lastRenderedPageBreak/>
        <w:t>сочетании с другими формами обучения учащихся на уроке - фронтальной и индивидуальной - групповая форма организации работы учащихся приносит положительные результаты. Сочетание этих форм, выбор наиболее оптимального варианта  этого сочетания определяется учителем в зависимости от решаемых учебно-воспитательных задач на уроке, от учебного предмета, специфики содержания, его объема и сложности, от специфики класса и отдельных учеников, уровня их учебных возможностей и, конечно, от стиля отношений учителя и учащихся, отношений учащихся между собой, от той доверительной атмосферы, которая установилась в классе, и постоянной готовности оказывать друг другу помощь.</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i/>
          <w:iCs/>
          <w:color w:val="000000"/>
          <w:sz w:val="27"/>
          <w:szCs w:val="27"/>
          <w:lang w:eastAsia="ru-RU"/>
        </w:rPr>
        <w:t>Индивидуальная форма</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организации познавательной деятельности на уроках иностранного языка.</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Индивидуальная форма организации познавательной деятельности на уроке предполагает выполнение учащимися индивидуальных заданий на уровне их учебных возможностей и способностей, своим темпом. В ходе такой работы исключается сотрудничество с другими учениками класса, сравнение себя с другими, но предполагает, болеет активное взаимодействие с учителем. Для учителя использование индивидуальной формы работы, как и групповой, требует больших усилий и расходов времени, усложняет подготовку учителя к уроку. Индивидуальную работу целесообразно проводить на всех этапах урока, при решении различных дидактических задач; для усвоения новых знаний и их закреплении, для формирования и закрепления умений и навыков, для обобщения и повторения пройденного, для контроля, для овладения исследовательским опытом и т.д. Конечно, проще всего использовать эту форму организации учебной работы школьников при закреплении, повторении, организации различных упражнений. Однако она не менее эффективна и при самостоятельном изучении нового материала, особенно при его предварительной домашней проработке.</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Примеры индивидуальной формы организации познавательной деятельности: работа по карточке, работа у доски, заполнение таблицы, написание доклада, работа с учебником.</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 xml:space="preserve">На уроках иностранного языка не рекомендуется использовать формы организации познавательной деятельности по отдельности. Они определяются в зависимости от целей и задач занятия, а также в зависимости от возраста обучающихся. Все формы должны быть подобраны учителем в зависимости от интересов учащихся, уровня их подготовленности, а так же от способностей учащихся. Только сочетание всех этих форм приносит положительные ожидаемые результаты. Фронтальная работа с классом более удобна для учителя, но менее интересна для учащихся. Успех работы в группах зависит от умения учителя комплектовать группы, организовывать работу в них, распределять свое внимание так, чтобы каждая группа и каждый ее участник чувствовали заинтересованность педагога в их успехе, в нормальных и плодотворных межличностных взаимоотношениях. Индивидуальную работу </w:t>
      </w:r>
      <w:r w:rsidRPr="002116BA">
        <w:rPr>
          <w:rFonts w:ascii="Times New Roman" w:eastAsia="Times New Roman" w:hAnsi="Times New Roman" w:cs="Times New Roman"/>
          <w:color w:val="000000"/>
          <w:sz w:val="27"/>
          <w:szCs w:val="27"/>
          <w:lang w:eastAsia="ru-RU"/>
        </w:rPr>
        <w:lastRenderedPageBreak/>
        <w:t>лучше использовать  при закреплении, повторении, организации различных упражнений.</w:t>
      </w:r>
    </w:p>
    <w:p w:rsidR="002116BA" w:rsidRPr="002116BA" w:rsidRDefault="002116BA" w:rsidP="002116BA">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2116BA">
        <w:rPr>
          <w:rFonts w:ascii="Times New Roman" w:eastAsia="Times New Roman" w:hAnsi="Times New Roman" w:cs="Times New Roman"/>
          <w:b/>
          <w:bCs/>
          <w:color w:val="000000"/>
          <w:sz w:val="32"/>
          <w:szCs w:val="32"/>
          <w:lang w:eastAsia="ru-RU"/>
        </w:rPr>
        <w:t>Приёмы обучения иностранному языку</w:t>
      </w:r>
    </w:p>
    <w:p w:rsidR="002116BA" w:rsidRPr="002116BA" w:rsidRDefault="002116BA" w:rsidP="002116B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color w:val="000000"/>
          <w:sz w:val="27"/>
          <w:szCs w:val="27"/>
          <w:lang w:eastAsia="ru-RU"/>
        </w:rPr>
        <w:t>Приём обучения (обучающий приём)</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 кратковременное взаимодействие между преподавателем и учениками, направленное на передачу и усвоение конкретного знания, умения, навыка.</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color w:val="000000"/>
          <w:sz w:val="27"/>
          <w:szCs w:val="27"/>
          <w:lang w:eastAsia="ru-RU"/>
        </w:rPr>
        <w:t>Некоторые методические приемы, которые наиболее успешно могут применяться учителем на уроках:</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i/>
          <w:iCs/>
          <w:color w:val="000000"/>
          <w:sz w:val="27"/>
          <w:szCs w:val="27"/>
          <w:lang w:eastAsia="ru-RU"/>
        </w:rPr>
        <w:t>Прием «корзина идей» (понятий, имен...)</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Это прием организации индивидуальной и групповой работы учащихся на начальной стадии урока, когда идет актуализация имеющегося у них опыта и знаний</w:t>
      </w:r>
      <w:proofErr w:type="gramStart"/>
      <w:r w:rsidRPr="002116BA">
        <w:rPr>
          <w:rFonts w:ascii="Times New Roman" w:eastAsia="Times New Roman" w:hAnsi="Times New Roman" w:cs="Times New Roman"/>
          <w:color w:val="000000"/>
          <w:sz w:val="27"/>
          <w:szCs w:val="27"/>
          <w:lang w:eastAsia="ru-RU"/>
        </w:rPr>
        <w:t>.</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он</w:t>
      </w:r>
      <w:proofErr w:type="gramEnd"/>
      <w:r w:rsidRPr="002116BA">
        <w:rPr>
          <w:rFonts w:ascii="Times New Roman" w:eastAsia="Times New Roman" w:hAnsi="Times New Roman" w:cs="Times New Roman"/>
          <w:color w:val="000000"/>
          <w:sz w:val="27"/>
          <w:szCs w:val="27"/>
          <w:lang w:eastAsia="ru-RU"/>
        </w:rPr>
        <w:t xml:space="preserve"> позволяет выяснить все, что знают или думают ученики по обсуждаемой теме урока. На доске можно нарисовать значок корзины, в которой условно будет собрано все то, что все ученики вместе знают об изучаемой теме. Обмен информацией проводится по следующей процедуре:</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1. Задается прямой вопрос о том, что известно ученикам по той или иной проблеме.</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2. Сначала каждый ученик вспоминает и записывает в тетради все, что знает по той или иной проблеме (строго индивидуальная работа, продолжительность 1–2 минуты).</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3. Затем происходит обмен информацией в парах или группах. Ученики делятся друг с другом известным знанием (групповая работа). Время на обсуждение не более 3 минут. Это обсуждение должно быть организованным, например, ученики должны выяснить, в чем совпали имеющиеся представления, по поводу чего возникли разногласия.</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4. Далее каждая группа по кругу называет какое-то одно сведение или факт, при этом не повторяя ранее сказанного (составляется список идей).</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5. Все сведения кратко в виде тезисов записываются учителем в «корзинке» идей (без комментариев), даже если они ошибочны. В корзину идей можно «сбрасывать» факты, мнения, имена, проблемы, понятия, имеющие отношение к теме урока. Далее в ходе урока эти разрозненные в сознании ребенка факты или мнения, проблемы или понятия могут быть связаны в логические цепи.</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Все ошибки исправляются далее, по мере освоения новой информации.</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i/>
          <w:iCs/>
          <w:color w:val="000000"/>
          <w:sz w:val="27"/>
          <w:szCs w:val="27"/>
          <w:lang w:eastAsia="ru-RU"/>
        </w:rPr>
        <w:t>Прием «составление кластера»</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lastRenderedPageBreak/>
        <w:t>Смысл этого приема заключается в попытке систематизировать имеющиеся знания по той или иной проблеме. Он связан с приемом «корзина», поскольку систематизации чаще всего подлежит содержание «корзины».</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i/>
          <w:iCs/>
          <w:color w:val="000000"/>
          <w:sz w:val="27"/>
          <w:szCs w:val="27"/>
          <w:lang w:eastAsia="ru-RU"/>
        </w:rPr>
        <w:t>Кластер</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 это графическая организация материала, показывающая смысловые поля того или иного понятия. Слово</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b/>
          <w:bCs/>
          <w:i/>
          <w:iCs/>
          <w:color w:val="000000"/>
          <w:sz w:val="27"/>
          <w:szCs w:val="27"/>
          <w:lang w:eastAsia="ru-RU"/>
        </w:rPr>
        <w:t>кластер</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в переводе означает «пучок, созвездие». Составление кластера позволяет учащимся свободно и открыто думать по поводу какой-либо темы. Ученик записывает в центре листа ключевое понятие, а от него рисует стрелки-лучи в разные стороны, которые соединяют это слово с другими, от которых в свою очередь лучи расходятся далее и далее.</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Кластер может быть использован на самых разных стадиях урока. На стадии вызова – для стимулирования мыслительной деятельности. На стадии осмысления – для структурирования учебного материала. На стадии рефлексии – при подведении итогов того, что учащиеся изучили. Кластер может быть использован также для организации индивидуальной и групповой работы как в классе, гак и дома.</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i/>
          <w:iCs/>
          <w:color w:val="000000"/>
          <w:sz w:val="27"/>
          <w:szCs w:val="27"/>
          <w:lang w:eastAsia="ru-RU"/>
        </w:rPr>
        <w:t>Прием «пометки на полях»</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Технология «критическое мышление» предлагает методический прием, известный как</w:t>
      </w:r>
      <w:r w:rsidRPr="002116BA">
        <w:rPr>
          <w:rFonts w:ascii="Times New Roman" w:eastAsia="Times New Roman" w:hAnsi="Times New Roman" w:cs="Times New Roman"/>
          <w:color w:val="000000"/>
          <w:sz w:val="27"/>
          <w:lang w:eastAsia="ru-RU"/>
        </w:rPr>
        <w:t> </w:t>
      </w:r>
      <w:proofErr w:type="spellStart"/>
      <w:r w:rsidRPr="002116BA">
        <w:rPr>
          <w:rFonts w:ascii="Times New Roman" w:eastAsia="Times New Roman" w:hAnsi="Times New Roman" w:cs="Times New Roman"/>
          <w:b/>
          <w:bCs/>
          <w:i/>
          <w:iCs/>
          <w:color w:val="000000"/>
          <w:sz w:val="27"/>
          <w:szCs w:val="27"/>
          <w:lang w:eastAsia="ru-RU"/>
        </w:rPr>
        <w:t>инсерт</w:t>
      </w:r>
      <w:proofErr w:type="spellEnd"/>
      <w:r w:rsidRPr="002116BA">
        <w:rPr>
          <w:rFonts w:ascii="Times New Roman" w:eastAsia="Times New Roman" w:hAnsi="Times New Roman" w:cs="Times New Roman"/>
          <w:color w:val="000000"/>
          <w:sz w:val="27"/>
          <w:szCs w:val="27"/>
          <w:lang w:eastAsia="ru-RU"/>
        </w:rPr>
        <w:t>. Этот прием является средством, позволяющим ученику отслеживать свое понимание прочитанного текста. Технически он достаточно прост. Учеников надо познакомить с рядом маркировочных знаков и предложить им по мере чтения ставить их карандашом на полях специально подобранного и распечатанного текста. Помечать следует отдельные абзацы или предложения в тексте.</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color w:val="000000"/>
          <w:sz w:val="27"/>
          <w:szCs w:val="27"/>
          <w:lang w:eastAsia="ru-RU"/>
        </w:rPr>
        <w:t>Пометки должны быть следующие:</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Знаком «галочка» (v) отмечается в тексте информация, которая уже известна ученику. Он ранее с ней познакомился. При этом источник информации и степень достоверности ее не имеет значения.</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Знаком «плюс» (+) отмечается новое знание, новая информация. Ученик ставит этот знак только в том случае, если он впервые встречается с прочитанным текстом. Знаком «минус» (–) отмечается то, что идет вразрез с имеющимися у ученика представлениями, о чем он думал иначе.</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Знаком «вопрос» (?) отмечается то, что осталось непонятным ученику и требует дополнительных сведений, вызывает желание узнать подробнее.</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 xml:space="preserve">Данный прием требует от ученика не привычного пассивного чтения, а активного и внимательного. Он обязывает не просто читать, а вчитываться в текст, отслеживать собственное понимание в процессе чтения текста или восприятия любой иной информации. На практике ученики просто пропускают то, что не поняли. И в данном случае маркировочный знак «вопрос» обязывает </w:t>
      </w:r>
      <w:r w:rsidRPr="002116BA">
        <w:rPr>
          <w:rFonts w:ascii="Times New Roman" w:eastAsia="Times New Roman" w:hAnsi="Times New Roman" w:cs="Times New Roman"/>
          <w:color w:val="000000"/>
          <w:sz w:val="27"/>
          <w:szCs w:val="27"/>
          <w:lang w:eastAsia="ru-RU"/>
        </w:rPr>
        <w:lastRenderedPageBreak/>
        <w:t>их быть внимательным и отмечать непонятное. Использование маркировочных знаков позволяет соотносить новую информацию с имеющимися представлениями.</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Для учащихся наиболее приемлемым вариантом завершения данной работы с текстом является устное обсуждение. Обычно ученики без труда отмечают, что известное им встретилось в прочитанном, и с особым удовольствием сообщают, что нового и неожиданного для себя они узнали из того или иного текста. При этом важно, чтобы ученики прямо зачитывали текст, ссылались на него.</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i/>
          <w:iCs/>
          <w:color w:val="000000"/>
          <w:sz w:val="27"/>
          <w:szCs w:val="27"/>
          <w:lang w:eastAsia="ru-RU"/>
        </w:rPr>
        <w:t xml:space="preserve">Прием «написание </w:t>
      </w:r>
      <w:proofErr w:type="spellStart"/>
      <w:r w:rsidRPr="002116BA">
        <w:rPr>
          <w:rFonts w:ascii="Times New Roman" w:eastAsia="Times New Roman" w:hAnsi="Times New Roman" w:cs="Times New Roman"/>
          <w:b/>
          <w:bCs/>
          <w:i/>
          <w:iCs/>
          <w:color w:val="000000"/>
          <w:sz w:val="27"/>
          <w:szCs w:val="27"/>
          <w:lang w:eastAsia="ru-RU"/>
        </w:rPr>
        <w:t>синквейна</w:t>
      </w:r>
      <w:proofErr w:type="spellEnd"/>
      <w:r w:rsidRPr="002116BA">
        <w:rPr>
          <w:rFonts w:ascii="Times New Roman" w:eastAsia="Times New Roman" w:hAnsi="Times New Roman" w:cs="Times New Roman"/>
          <w:b/>
          <w:bCs/>
          <w:i/>
          <w:iCs/>
          <w:color w:val="000000"/>
          <w:sz w:val="27"/>
          <w:szCs w:val="27"/>
          <w:lang w:eastAsia="ru-RU"/>
        </w:rPr>
        <w:t>»</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В переводе с французского слово «</w:t>
      </w:r>
      <w:proofErr w:type="spellStart"/>
      <w:r w:rsidRPr="002116BA">
        <w:rPr>
          <w:rFonts w:ascii="Times New Roman" w:eastAsia="Times New Roman" w:hAnsi="Times New Roman" w:cs="Times New Roman"/>
          <w:b/>
          <w:bCs/>
          <w:i/>
          <w:iCs/>
          <w:color w:val="000000"/>
          <w:sz w:val="27"/>
          <w:szCs w:val="27"/>
          <w:lang w:eastAsia="ru-RU"/>
        </w:rPr>
        <w:t>синквейн</w:t>
      </w:r>
      <w:proofErr w:type="spellEnd"/>
      <w:r w:rsidRPr="002116BA">
        <w:rPr>
          <w:rFonts w:ascii="Times New Roman" w:eastAsia="Times New Roman" w:hAnsi="Times New Roman" w:cs="Times New Roman"/>
          <w:color w:val="000000"/>
          <w:sz w:val="27"/>
          <w:szCs w:val="27"/>
          <w:lang w:eastAsia="ru-RU"/>
        </w:rPr>
        <w:t xml:space="preserve">» означает стихотворение, состоящее из пяти строк, которое пишется по определенным правилам. В чем смысл этого методического приема? Составление </w:t>
      </w:r>
      <w:proofErr w:type="spellStart"/>
      <w:r w:rsidRPr="002116BA">
        <w:rPr>
          <w:rFonts w:ascii="Times New Roman" w:eastAsia="Times New Roman" w:hAnsi="Times New Roman" w:cs="Times New Roman"/>
          <w:color w:val="000000"/>
          <w:sz w:val="27"/>
          <w:szCs w:val="27"/>
          <w:lang w:eastAsia="ru-RU"/>
        </w:rPr>
        <w:t>синквейна</w:t>
      </w:r>
      <w:proofErr w:type="spellEnd"/>
      <w:r w:rsidRPr="002116BA">
        <w:rPr>
          <w:rFonts w:ascii="Times New Roman" w:eastAsia="Times New Roman" w:hAnsi="Times New Roman" w:cs="Times New Roman"/>
          <w:color w:val="000000"/>
          <w:sz w:val="27"/>
          <w:szCs w:val="27"/>
          <w:lang w:eastAsia="ru-RU"/>
        </w:rPr>
        <w:t xml:space="preserve"> требует от ученика в кратких выражениях резюмировать учебный материал, информацию, что позволяет рефлексировать по какому-либо поводу;</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 xml:space="preserve">Это форма свободного творчества, но по определенным правилам. Правила написания </w:t>
      </w:r>
      <w:proofErr w:type="spellStart"/>
      <w:r w:rsidRPr="002116BA">
        <w:rPr>
          <w:rFonts w:ascii="Times New Roman" w:eastAsia="Times New Roman" w:hAnsi="Times New Roman" w:cs="Times New Roman"/>
          <w:color w:val="000000"/>
          <w:sz w:val="27"/>
          <w:szCs w:val="27"/>
          <w:lang w:eastAsia="ru-RU"/>
        </w:rPr>
        <w:t>синквейна</w:t>
      </w:r>
      <w:proofErr w:type="spellEnd"/>
      <w:r w:rsidRPr="002116BA">
        <w:rPr>
          <w:rFonts w:ascii="Times New Roman" w:eastAsia="Times New Roman" w:hAnsi="Times New Roman" w:cs="Times New Roman"/>
          <w:color w:val="000000"/>
          <w:sz w:val="27"/>
          <w:szCs w:val="27"/>
          <w:lang w:eastAsia="ru-RU"/>
        </w:rPr>
        <w:t xml:space="preserve"> таковы:</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На первой строчке записывается</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b/>
          <w:bCs/>
          <w:color w:val="000000"/>
          <w:sz w:val="27"/>
          <w:szCs w:val="27"/>
          <w:lang w:eastAsia="ru-RU"/>
        </w:rPr>
        <w:t>одно</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слово –</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b/>
          <w:bCs/>
          <w:color w:val="000000"/>
          <w:sz w:val="27"/>
          <w:szCs w:val="27"/>
          <w:lang w:eastAsia="ru-RU"/>
        </w:rPr>
        <w:t>существительное.</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 xml:space="preserve">Это и есть тема </w:t>
      </w:r>
      <w:proofErr w:type="spellStart"/>
      <w:r w:rsidRPr="002116BA">
        <w:rPr>
          <w:rFonts w:ascii="Times New Roman" w:eastAsia="Times New Roman" w:hAnsi="Times New Roman" w:cs="Times New Roman"/>
          <w:color w:val="000000"/>
          <w:sz w:val="27"/>
          <w:szCs w:val="27"/>
          <w:lang w:eastAsia="ru-RU"/>
        </w:rPr>
        <w:t>синквейна</w:t>
      </w:r>
      <w:proofErr w:type="spellEnd"/>
      <w:r w:rsidRPr="002116BA">
        <w:rPr>
          <w:rFonts w:ascii="Times New Roman" w:eastAsia="Times New Roman" w:hAnsi="Times New Roman" w:cs="Times New Roman"/>
          <w:color w:val="000000"/>
          <w:sz w:val="27"/>
          <w:szCs w:val="27"/>
          <w:lang w:eastAsia="ru-RU"/>
        </w:rPr>
        <w:t>.</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На второй строчке надо написать</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b/>
          <w:bCs/>
          <w:color w:val="000000"/>
          <w:sz w:val="27"/>
          <w:szCs w:val="27"/>
          <w:lang w:eastAsia="ru-RU"/>
        </w:rPr>
        <w:t>два прилагательных</w:t>
      </w:r>
      <w:r w:rsidRPr="002116BA">
        <w:rPr>
          <w:rFonts w:ascii="Times New Roman" w:eastAsia="Times New Roman" w:hAnsi="Times New Roman" w:cs="Times New Roman"/>
          <w:color w:val="000000"/>
          <w:sz w:val="27"/>
          <w:szCs w:val="27"/>
          <w:lang w:eastAsia="ru-RU"/>
        </w:rPr>
        <w:t xml:space="preserve">, раскрывающих тему </w:t>
      </w:r>
      <w:proofErr w:type="spellStart"/>
      <w:r w:rsidRPr="002116BA">
        <w:rPr>
          <w:rFonts w:ascii="Times New Roman" w:eastAsia="Times New Roman" w:hAnsi="Times New Roman" w:cs="Times New Roman"/>
          <w:color w:val="000000"/>
          <w:sz w:val="27"/>
          <w:szCs w:val="27"/>
          <w:lang w:eastAsia="ru-RU"/>
        </w:rPr>
        <w:t>синквейна</w:t>
      </w:r>
      <w:proofErr w:type="spellEnd"/>
      <w:r w:rsidRPr="002116BA">
        <w:rPr>
          <w:rFonts w:ascii="Times New Roman" w:eastAsia="Times New Roman" w:hAnsi="Times New Roman" w:cs="Times New Roman"/>
          <w:color w:val="000000"/>
          <w:sz w:val="27"/>
          <w:szCs w:val="27"/>
          <w:lang w:eastAsia="ru-RU"/>
        </w:rPr>
        <w:t>.</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На третьей строчке записываются</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b/>
          <w:bCs/>
          <w:color w:val="000000"/>
          <w:sz w:val="27"/>
          <w:szCs w:val="27"/>
          <w:lang w:eastAsia="ru-RU"/>
        </w:rPr>
        <w:t>три глагола</w:t>
      </w:r>
      <w:r w:rsidRPr="002116BA">
        <w:rPr>
          <w:rFonts w:ascii="Times New Roman" w:eastAsia="Times New Roman" w:hAnsi="Times New Roman" w:cs="Times New Roman"/>
          <w:color w:val="000000"/>
          <w:sz w:val="27"/>
          <w:szCs w:val="27"/>
          <w:lang w:eastAsia="ru-RU"/>
        </w:rPr>
        <w:t xml:space="preserve">, описывающих действия, относящиеся к теме </w:t>
      </w:r>
      <w:proofErr w:type="spellStart"/>
      <w:r w:rsidRPr="002116BA">
        <w:rPr>
          <w:rFonts w:ascii="Times New Roman" w:eastAsia="Times New Roman" w:hAnsi="Times New Roman" w:cs="Times New Roman"/>
          <w:color w:val="000000"/>
          <w:sz w:val="27"/>
          <w:szCs w:val="27"/>
          <w:lang w:eastAsia="ru-RU"/>
        </w:rPr>
        <w:t>синквейна</w:t>
      </w:r>
      <w:proofErr w:type="spellEnd"/>
      <w:r w:rsidRPr="002116BA">
        <w:rPr>
          <w:rFonts w:ascii="Times New Roman" w:eastAsia="Times New Roman" w:hAnsi="Times New Roman" w:cs="Times New Roman"/>
          <w:color w:val="000000"/>
          <w:sz w:val="27"/>
          <w:szCs w:val="27"/>
          <w:lang w:eastAsia="ru-RU"/>
        </w:rPr>
        <w:t>.</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На четвертой строчке размещается целая</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b/>
          <w:bCs/>
          <w:color w:val="000000"/>
          <w:sz w:val="27"/>
          <w:szCs w:val="27"/>
          <w:lang w:eastAsia="ru-RU"/>
        </w:rPr>
        <w:t>фраза, предложение</w:t>
      </w:r>
      <w:r w:rsidRPr="002116BA">
        <w:rPr>
          <w:rFonts w:ascii="Times New Roman" w:eastAsia="Times New Roman" w:hAnsi="Times New Roman" w:cs="Times New Roman"/>
          <w:color w:val="000000"/>
          <w:sz w:val="27"/>
          <w:szCs w:val="27"/>
          <w:lang w:eastAsia="ru-RU"/>
        </w:rPr>
        <w:t>, состоящее из нескольких слов, с помощью которого ученик высказывает</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b/>
          <w:bCs/>
          <w:color w:val="000000"/>
          <w:sz w:val="27"/>
          <w:szCs w:val="27"/>
          <w:lang w:eastAsia="ru-RU"/>
        </w:rPr>
        <w:t>свое отношение к теме</w:t>
      </w:r>
      <w:r w:rsidRPr="002116BA">
        <w:rPr>
          <w:rFonts w:ascii="Times New Roman" w:eastAsia="Times New Roman" w:hAnsi="Times New Roman" w:cs="Times New Roman"/>
          <w:color w:val="000000"/>
          <w:sz w:val="27"/>
          <w:szCs w:val="27"/>
          <w:lang w:eastAsia="ru-RU"/>
        </w:rPr>
        <w:t>. Это может быть крылатое выражение, цитата или составленная учеником фраза в контексте темы.</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Последняя строчка – это</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b/>
          <w:bCs/>
          <w:color w:val="000000"/>
          <w:sz w:val="27"/>
          <w:szCs w:val="27"/>
          <w:lang w:eastAsia="ru-RU"/>
        </w:rPr>
        <w:t>слово-резюме</w:t>
      </w:r>
      <w:r w:rsidRPr="002116BA">
        <w:rPr>
          <w:rFonts w:ascii="Times New Roman" w:eastAsia="Times New Roman" w:hAnsi="Times New Roman" w:cs="Times New Roman"/>
          <w:color w:val="000000"/>
          <w:sz w:val="27"/>
          <w:szCs w:val="27"/>
          <w:lang w:eastAsia="ru-RU"/>
        </w:rPr>
        <w:t>, которое дает</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b/>
          <w:bCs/>
          <w:color w:val="000000"/>
          <w:sz w:val="27"/>
          <w:szCs w:val="27"/>
          <w:lang w:eastAsia="ru-RU"/>
        </w:rPr>
        <w:t>новую интерпретацию темы</w:t>
      </w:r>
      <w:r w:rsidRPr="002116BA">
        <w:rPr>
          <w:rFonts w:ascii="Times New Roman" w:eastAsia="Times New Roman" w:hAnsi="Times New Roman" w:cs="Times New Roman"/>
          <w:color w:val="000000"/>
          <w:sz w:val="27"/>
          <w:szCs w:val="27"/>
          <w:lang w:eastAsia="ru-RU"/>
        </w:rPr>
        <w:t>, позволяет выразить к ней</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b/>
          <w:bCs/>
          <w:color w:val="000000"/>
          <w:sz w:val="27"/>
          <w:szCs w:val="27"/>
          <w:lang w:eastAsia="ru-RU"/>
        </w:rPr>
        <w:t>личное отношение</w:t>
      </w:r>
      <w:r w:rsidRPr="002116BA">
        <w:rPr>
          <w:rFonts w:ascii="Times New Roman" w:eastAsia="Times New Roman" w:hAnsi="Times New Roman" w:cs="Times New Roman"/>
          <w:color w:val="000000"/>
          <w:sz w:val="27"/>
          <w:szCs w:val="27"/>
          <w:lang w:eastAsia="ru-RU"/>
        </w:rPr>
        <w:t xml:space="preserve">. Понятно, что тема </w:t>
      </w:r>
      <w:proofErr w:type="spellStart"/>
      <w:r w:rsidRPr="002116BA">
        <w:rPr>
          <w:rFonts w:ascii="Times New Roman" w:eastAsia="Times New Roman" w:hAnsi="Times New Roman" w:cs="Times New Roman"/>
          <w:color w:val="000000"/>
          <w:sz w:val="27"/>
          <w:szCs w:val="27"/>
          <w:lang w:eastAsia="ru-RU"/>
        </w:rPr>
        <w:t>синквейна</w:t>
      </w:r>
      <w:proofErr w:type="spellEnd"/>
      <w:r w:rsidRPr="002116BA">
        <w:rPr>
          <w:rFonts w:ascii="Times New Roman" w:eastAsia="Times New Roman" w:hAnsi="Times New Roman" w:cs="Times New Roman"/>
          <w:color w:val="000000"/>
          <w:sz w:val="27"/>
          <w:szCs w:val="27"/>
          <w:lang w:eastAsia="ru-RU"/>
        </w:rPr>
        <w:t xml:space="preserve"> должна быть по возможности эмоциональной.</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 xml:space="preserve">Знакомство с </w:t>
      </w:r>
      <w:proofErr w:type="spellStart"/>
      <w:r w:rsidRPr="002116BA">
        <w:rPr>
          <w:rFonts w:ascii="Times New Roman" w:eastAsia="Times New Roman" w:hAnsi="Times New Roman" w:cs="Times New Roman"/>
          <w:color w:val="000000"/>
          <w:sz w:val="27"/>
          <w:szCs w:val="27"/>
          <w:lang w:eastAsia="ru-RU"/>
        </w:rPr>
        <w:t>синквейном</w:t>
      </w:r>
      <w:proofErr w:type="spellEnd"/>
      <w:r w:rsidRPr="002116BA">
        <w:rPr>
          <w:rFonts w:ascii="Times New Roman" w:eastAsia="Times New Roman" w:hAnsi="Times New Roman" w:cs="Times New Roman"/>
          <w:color w:val="000000"/>
          <w:sz w:val="27"/>
          <w:szCs w:val="27"/>
          <w:lang w:eastAsia="ru-RU"/>
        </w:rPr>
        <w:t xml:space="preserve"> проводится по следующей процедуре:</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 xml:space="preserve">1. Объясняются правила написания </w:t>
      </w:r>
      <w:proofErr w:type="spellStart"/>
      <w:r w:rsidRPr="002116BA">
        <w:rPr>
          <w:rFonts w:ascii="Times New Roman" w:eastAsia="Times New Roman" w:hAnsi="Times New Roman" w:cs="Times New Roman"/>
          <w:color w:val="000000"/>
          <w:sz w:val="27"/>
          <w:szCs w:val="27"/>
          <w:lang w:eastAsia="ru-RU"/>
        </w:rPr>
        <w:t>синквейна</w:t>
      </w:r>
      <w:proofErr w:type="spellEnd"/>
      <w:r w:rsidRPr="002116BA">
        <w:rPr>
          <w:rFonts w:ascii="Times New Roman" w:eastAsia="Times New Roman" w:hAnsi="Times New Roman" w:cs="Times New Roman"/>
          <w:color w:val="000000"/>
          <w:sz w:val="27"/>
          <w:szCs w:val="27"/>
          <w:lang w:eastAsia="ru-RU"/>
        </w:rPr>
        <w:t>.</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 xml:space="preserve">2. В качестве примера приводятся несколько </w:t>
      </w:r>
      <w:proofErr w:type="spellStart"/>
      <w:r w:rsidRPr="002116BA">
        <w:rPr>
          <w:rFonts w:ascii="Times New Roman" w:eastAsia="Times New Roman" w:hAnsi="Times New Roman" w:cs="Times New Roman"/>
          <w:color w:val="000000"/>
          <w:sz w:val="27"/>
          <w:szCs w:val="27"/>
          <w:lang w:eastAsia="ru-RU"/>
        </w:rPr>
        <w:t>синквейнов</w:t>
      </w:r>
      <w:proofErr w:type="spellEnd"/>
      <w:r w:rsidRPr="002116BA">
        <w:rPr>
          <w:rFonts w:ascii="Times New Roman" w:eastAsia="Times New Roman" w:hAnsi="Times New Roman" w:cs="Times New Roman"/>
          <w:color w:val="000000"/>
          <w:sz w:val="27"/>
          <w:szCs w:val="27"/>
          <w:lang w:eastAsia="ru-RU"/>
        </w:rPr>
        <w:t>.</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 xml:space="preserve">3. Задается тема </w:t>
      </w:r>
      <w:proofErr w:type="spellStart"/>
      <w:r w:rsidRPr="002116BA">
        <w:rPr>
          <w:rFonts w:ascii="Times New Roman" w:eastAsia="Times New Roman" w:hAnsi="Times New Roman" w:cs="Times New Roman"/>
          <w:color w:val="000000"/>
          <w:sz w:val="27"/>
          <w:szCs w:val="27"/>
          <w:lang w:eastAsia="ru-RU"/>
        </w:rPr>
        <w:t>синквейна</w:t>
      </w:r>
      <w:proofErr w:type="spellEnd"/>
      <w:r w:rsidRPr="002116BA">
        <w:rPr>
          <w:rFonts w:ascii="Times New Roman" w:eastAsia="Times New Roman" w:hAnsi="Times New Roman" w:cs="Times New Roman"/>
          <w:color w:val="000000"/>
          <w:sz w:val="27"/>
          <w:szCs w:val="27"/>
          <w:lang w:eastAsia="ru-RU"/>
        </w:rPr>
        <w:t>.</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4. Фиксируется время на данный вид работы.</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lastRenderedPageBreak/>
        <w:t xml:space="preserve">5. Заслушиваются варианты </w:t>
      </w:r>
      <w:proofErr w:type="spellStart"/>
      <w:r w:rsidRPr="002116BA">
        <w:rPr>
          <w:rFonts w:ascii="Times New Roman" w:eastAsia="Times New Roman" w:hAnsi="Times New Roman" w:cs="Times New Roman"/>
          <w:color w:val="000000"/>
          <w:sz w:val="27"/>
          <w:szCs w:val="27"/>
          <w:lang w:eastAsia="ru-RU"/>
        </w:rPr>
        <w:t>синквейнов</w:t>
      </w:r>
      <w:proofErr w:type="spellEnd"/>
      <w:r w:rsidRPr="002116BA">
        <w:rPr>
          <w:rFonts w:ascii="Times New Roman" w:eastAsia="Times New Roman" w:hAnsi="Times New Roman" w:cs="Times New Roman"/>
          <w:color w:val="000000"/>
          <w:sz w:val="27"/>
          <w:szCs w:val="27"/>
          <w:lang w:eastAsia="ru-RU"/>
        </w:rPr>
        <w:t xml:space="preserve"> по желанию учеников.</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i/>
          <w:iCs/>
          <w:color w:val="000000"/>
          <w:sz w:val="27"/>
          <w:szCs w:val="27"/>
          <w:lang w:eastAsia="ru-RU"/>
        </w:rPr>
        <w:t>Прием «учебный мозговой штурм»</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Основная цель «учебного мозгового штурма» – развитие творческого типа мышления. Следовательно, выбор темы для его проведения прямо зависит от числа возможных вариантов решения той или иной проблемы.</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«Учебный мозговой штурм» обычно проводится в группах численностью 5–7 человек.</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Первый этап – создание банка идей, возможных решений проблемы. Принимаются и фиксируются на доске или плакате любые предложения. Критика и комментирование не допускаются. Регламент – до 15 минут.</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Второй этап – коллективное обсуждение идей и предложений. На этом этапе главное – найти рациональное в любом из предложений, попытаться совместить их в целое.</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Третий этап – выбор наиболее перспективных решений с точки зрения имеющихся на данный момент ресурсов. Этот этап может быть даже отсрочен во времени и проведен на следующем уроке.</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i/>
          <w:iCs/>
          <w:color w:val="000000"/>
          <w:sz w:val="27"/>
          <w:szCs w:val="27"/>
          <w:lang w:eastAsia="ru-RU"/>
        </w:rPr>
        <w:t>Прием «написание эссе»</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Смысл этого приема можно выразить следующими словами: «Я пишу для того, чтобы понять, что я думаю». Это свободное письмо на заданную тему, в котором ценится самостоятельность, проявление индивидуальности, дискуссионность, оригинальность решения проблемы, аргументации. Обычно эссе пишется прямо в классе после обсуждения проблемы и по времени занимает не более 5 минут.</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i/>
          <w:iCs/>
          <w:color w:val="000000"/>
          <w:sz w:val="27"/>
          <w:szCs w:val="27"/>
          <w:lang w:eastAsia="ru-RU"/>
        </w:rPr>
        <w:t>Прием «лекция со стопами»</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Лекция – хорошо знакомый и часто используемый педагогический прием. Особенность ее использования в технологии критического мышления заключаются в том, что она читается</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b/>
          <w:bCs/>
          <w:color w:val="000000"/>
          <w:sz w:val="27"/>
          <w:szCs w:val="27"/>
          <w:lang w:eastAsia="ru-RU"/>
        </w:rPr>
        <w:t>дозированно</w:t>
      </w:r>
      <w:r w:rsidRPr="002116BA">
        <w:rPr>
          <w:rFonts w:ascii="Times New Roman" w:eastAsia="Times New Roman" w:hAnsi="Times New Roman" w:cs="Times New Roman"/>
          <w:color w:val="000000"/>
          <w:sz w:val="27"/>
          <w:szCs w:val="27"/>
          <w:lang w:eastAsia="ru-RU"/>
        </w:rPr>
        <w:t>. После каждой смысловой части обязательно делается остановка. Во время «стопа» идет обсуждение или проблемного вопроса, или коллективный поиск ответа на основной вопрос темы, или дается какое-то задание, которое выполняется в группах или индивидуально.</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Все приемы, какими только владеет учитель, могут использоваться на уроке. Нет предпочтения какому-либо приему. Все приемы хороши для воспитания активной творческой личности ученика.</w:t>
      </w:r>
    </w:p>
    <w:p w:rsidR="002116BA" w:rsidRPr="002116BA" w:rsidRDefault="002116BA" w:rsidP="002116BA">
      <w:pPr>
        <w:spacing w:before="100" w:beforeAutospacing="1" w:after="100" w:afterAutospacing="1" w:line="240" w:lineRule="auto"/>
        <w:jc w:val="center"/>
        <w:rPr>
          <w:rFonts w:ascii="Tahoma" w:eastAsia="Times New Roman" w:hAnsi="Tahoma" w:cs="Tahoma"/>
          <w:color w:val="000000"/>
          <w:sz w:val="18"/>
          <w:szCs w:val="18"/>
          <w:lang w:eastAsia="ru-RU"/>
        </w:rPr>
      </w:pPr>
      <w:r w:rsidRPr="002116BA">
        <w:rPr>
          <w:rFonts w:ascii="Times New Roman" w:eastAsia="Times New Roman" w:hAnsi="Times New Roman" w:cs="Times New Roman"/>
          <w:b/>
          <w:bCs/>
          <w:color w:val="000000"/>
          <w:sz w:val="32"/>
          <w:szCs w:val="32"/>
          <w:lang w:eastAsia="ru-RU"/>
        </w:rPr>
        <w:t>Технологии, применяемые на уроках иностранного языка</w:t>
      </w:r>
    </w:p>
    <w:p w:rsidR="002116BA" w:rsidRPr="002116BA" w:rsidRDefault="002116BA" w:rsidP="002116BA">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2116BA">
        <w:rPr>
          <w:rFonts w:ascii="Times New Roman" w:eastAsia="Times New Roman" w:hAnsi="Times New Roman" w:cs="Times New Roman"/>
          <w:color w:val="000000"/>
          <w:sz w:val="27"/>
          <w:szCs w:val="27"/>
          <w:lang w:eastAsia="ru-RU"/>
        </w:rPr>
        <w:lastRenderedPageBreak/>
        <w:t>здоровьесберегающие</w:t>
      </w:r>
      <w:proofErr w:type="spellEnd"/>
    </w:p>
    <w:p w:rsidR="002116BA" w:rsidRPr="002116BA" w:rsidRDefault="002116BA" w:rsidP="002116BA">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информационные</w:t>
      </w:r>
    </w:p>
    <w:p w:rsidR="002116BA" w:rsidRPr="002116BA" w:rsidRDefault="002116BA" w:rsidP="002116BA">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информационно-коммуникативные</w:t>
      </w:r>
    </w:p>
    <w:p w:rsidR="002116BA" w:rsidRPr="002116BA" w:rsidRDefault="002116BA" w:rsidP="002116BA">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компьютерные</w:t>
      </w:r>
    </w:p>
    <w:p w:rsidR="002116BA" w:rsidRPr="002116BA" w:rsidRDefault="002116BA" w:rsidP="002116BA">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игровые</w:t>
      </w:r>
    </w:p>
    <w:p w:rsidR="002116BA" w:rsidRPr="002116BA" w:rsidRDefault="002116BA" w:rsidP="002116BA">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технология критического мышления</w:t>
      </w:r>
    </w:p>
    <w:p w:rsidR="002116BA" w:rsidRPr="002116BA" w:rsidRDefault="002116BA" w:rsidP="002116BA">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проектные технологии</w:t>
      </w:r>
    </w:p>
    <w:p w:rsidR="002116BA" w:rsidRPr="002116BA" w:rsidRDefault="002116BA" w:rsidP="002116B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Понятие</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b/>
          <w:bCs/>
          <w:color w:val="000000"/>
          <w:sz w:val="27"/>
          <w:szCs w:val="27"/>
          <w:lang w:eastAsia="ru-RU"/>
        </w:rPr>
        <w:t>"</w:t>
      </w:r>
      <w:proofErr w:type="spellStart"/>
      <w:r w:rsidRPr="002116BA">
        <w:rPr>
          <w:rFonts w:ascii="Times New Roman" w:eastAsia="Times New Roman" w:hAnsi="Times New Roman" w:cs="Times New Roman"/>
          <w:b/>
          <w:bCs/>
          <w:color w:val="000000"/>
          <w:sz w:val="27"/>
          <w:szCs w:val="27"/>
          <w:lang w:eastAsia="ru-RU"/>
        </w:rPr>
        <w:t>здоровьесберегающие</w:t>
      </w:r>
      <w:proofErr w:type="spellEnd"/>
      <w:r w:rsidRPr="002116BA">
        <w:rPr>
          <w:rFonts w:ascii="Times New Roman" w:eastAsia="Times New Roman" w:hAnsi="Times New Roman" w:cs="Times New Roman"/>
          <w:b/>
          <w:bCs/>
          <w:color w:val="000000"/>
          <w:sz w:val="27"/>
          <w:szCs w:val="27"/>
          <w:lang w:eastAsia="ru-RU"/>
        </w:rPr>
        <w:t xml:space="preserve"> образовательные технологии" (ЗОТ)</w:t>
      </w:r>
      <w:r w:rsidRPr="002116BA">
        <w:rPr>
          <w:rFonts w:ascii="Times New Roman" w:eastAsia="Times New Roman" w:hAnsi="Times New Roman" w:cs="Times New Roman"/>
          <w:color w:val="000000"/>
          <w:sz w:val="27"/>
          <w:szCs w:val="27"/>
          <w:lang w:eastAsia="ru-RU"/>
        </w:rPr>
        <w:t>появилось в педагогическом лексиконе в последние несколько лет и до сих пор воспринимается многими педагогами как аналог санитарно-гигиенических мероприятий. Это свидетельствуют об искаженном понимании термина "</w:t>
      </w:r>
      <w:proofErr w:type="spellStart"/>
      <w:r w:rsidRPr="002116BA">
        <w:rPr>
          <w:rFonts w:ascii="Times New Roman" w:eastAsia="Times New Roman" w:hAnsi="Times New Roman" w:cs="Times New Roman"/>
          <w:color w:val="000000"/>
          <w:sz w:val="27"/>
          <w:szCs w:val="27"/>
          <w:lang w:eastAsia="ru-RU"/>
        </w:rPr>
        <w:t>здоровьесберегающие</w:t>
      </w:r>
      <w:proofErr w:type="spellEnd"/>
      <w:r w:rsidRPr="002116BA">
        <w:rPr>
          <w:rFonts w:ascii="Times New Roman" w:eastAsia="Times New Roman" w:hAnsi="Times New Roman" w:cs="Times New Roman"/>
          <w:color w:val="000000"/>
          <w:sz w:val="27"/>
          <w:szCs w:val="27"/>
          <w:lang w:eastAsia="ru-RU"/>
        </w:rPr>
        <w:t xml:space="preserve"> образовательные технологии", примитивных представлениях о содержании работы, которую должна проводить школа для осуществления своей важнейшей задачи - сохранения и укрепления здоровья учащихся. </w:t>
      </w:r>
      <w:proofErr w:type="spellStart"/>
      <w:r w:rsidRPr="002116BA">
        <w:rPr>
          <w:rFonts w:ascii="Times New Roman" w:eastAsia="Times New Roman" w:hAnsi="Times New Roman" w:cs="Times New Roman"/>
          <w:color w:val="000000"/>
          <w:sz w:val="27"/>
          <w:szCs w:val="27"/>
          <w:lang w:eastAsia="ru-RU"/>
        </w:rPr>
        <w:t>Здоровьесберегающие</w:t>
      </w:r>
      <w:proofErr w:type="spellEnd"/>
      <w:r w:rsidRPr="002116BA">
        <w:rPr>
          <w:rFonts w:ascii="Times New Roman" w:eastAsia="Times New Roman" w:hAnsi="Times New Roman" w:cs="Times New Roman"/>
          <w:color w:val="000000"/>
          <w:sz w:val="27"/>
          <w:szCs w:val="27"/>
          <w:lang w:eastAsia="ru-RU"/>
        </w:rPr>
        <w:t xml:space="preserve"> образовательные технологии – это программы и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 мотивацию на ведение здорового образа жизни. </w:t>
      </w:r>
    </w:p>
    <w:p w:rsidR="002116BA" w:rsidRPr="002116BA" w:rsidRDefault="002116BA" w:rsidP="002116B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 xml:space="preserve">Выделяют несколько типов </w:t>
      </w:r>
      <w:proofErr w:type="spellStart"/>
      <w:r w:rsidRPr="002116BA">
        <w:rPr>
          <w:rFonts w:ascii="Times New Roman" w:eastAsia="Times New Roman" w:hAnsi="Times New Roman" w:cs="Times New Roman"/>
          <w:color w:val="000000"/>
          <w:sz w:val="27"/>
          <w:szCs w:val="27"/>
          <w:lang w:eastAsia="ru-RU"/>
        </w:rPr>
        <w:t>здоровьесберегающих</w:t>
      </w:r>
      <w:proofErr w:type="spellEnd"/>
      <w:r w:rsidRPr="002116BA">
        <w:rPr>
          <w:rFonts w:ascii="Times New Roman" w:eastAsia="Times New Roman" w:hAnsi="Times New Roman" w:cs="Times New Roman"/>
          <w:color w:val="000000"/>
          <w:sz w:val="27"/>
          <w:szCs w:val="27"/>
          <w:lang w:eastAsia="ru-RU"/>
        </w:rPr>
        <w:t xml:space="preserve"> технологий: </w:t>
      </w:r>
    </w:p>
    <w:p w:rsidR="002116BA" w:rsidRPr="002116BA" w:rsidRDefault="002116BA" w:rsidP="002116BA">
      <w:pPr>
        <w:numPr>
          <w:ilvl w:val="0"/>
          <w:numId w:val="7"/>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spellStart"/>
      <w:proofErr w:type="gramStart"/>
      <w:r w:rsidRPr="002116BA">
        <w:rPr>
          <w:rFonts w:ascii="Times New Roman" w:eastAsia="Times New Roman" w:hAnsi="Times New Roman" w:cs="Times New Roman"/>
          <w:color w:val="000000"/>
          <w:sz w:val="27"/>
          <w:szCs w:val="27"/>
          <w:lang w:eastAsia="ru-RU"/>
        </w:rPr>
        <w:t>здоровьесберегающие</w:t>
      </w:r>
      <w:proofErr w:type="spellEnd"/>
      <w:proofErr w:type="gramEnd"/>
      <w:r w:rsidRPr="002116BA">
        <w:rPr>
          <w:rFonts w:ascii="Times New Roman" w:eastAsia="Times New Roman" w:hAnsi="Times New Roman" w:cs="Times New Roman"/>
          <w:color w:val="000000"/>
          <w:sz w:val="27"/>
          <w:szCs w:val="27"/>
          <w:lang w:eastAsia="ru-RU"/>
        </w:rPr>
        <w:t xml:space="preserve"> (профилактические прививки, обеспечение двигательной активности, витаминизация, организация здорового питания); </w:t>
      </w:r>
    </w:p>
    <w:p w:rsidR="002116BA" w:rsidRPr="002116BA" w:rsidRDefault="002116BA" w:rsidP="002116BA">
      <w:pPr>
        <w:numPr>
          <w:ilvl w:val="0"/>
          <w:numId w:val="7"/>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gramStart"/>
      <w:r w:rsidRPr="002116BA">
        <w:rPr>
          <w:rFonts w:ascii="Times New Roman" w:eastAsia="Times New Roman" w:hAnsi="Times New Roman" w:cs="Times New Roman"/>
          <w:color w:val="000000"/>
          <w:sz w:val="27"/>
          <w:szCs w:val="27"/>
          <w:lang w:eastAsia="ru-RU"/>
        </w:rPr>
        <w:t>оздоровительные</w:t>
      </w:r>
      <w:proofErr w:type="gramEnd"/>
      <w:r w:rsidRPr="002116BA">
        <w:rPr>
          <w:rFonts w:ascii="Times New Roman" w:eastAsia="Times New Roman" w:hAnsi="Times New Roman" w:cs="Times New Roman"/>
          <w:color w:val="000000"/>
          <w:sz w:val="27"/>
          <w:szCs w:val="27"/>
          <w:lang w:eastAsia="ru-RU"/>
        </w:rPr>
        <w:t xml:space="preserve"> (физическая подготовка, физиотерапия, </w:t>
      </w:r>
      <w:proofErr w:type="spellStart"/>
      <w:r w:rsidRPr="002116BA">
        <w:rPr>
          <w:rFonts w:ascii="Times New Roman" w:eastAsia="Times New Roman" w:hAnsi="Times New Roman" w:cs="Times New Roman"/>
          <w:color w:val="000000"/>
          <w:sz w:val="27"/>
          <w:szCs w:val="27"/>
          <w:lang w:eastAsia="ru-RU"/>
        </w:rPr>
        <w:t>аромотерапия</w:t>
      </w:r>
      <w:proofErr w:type="spellEnd"/>
      <w:r w:rsidRPr="002116BA">
        <w:rPr>
          <w:rFonts w:ascii="Times New Roman" w:eastAsia="Times New Roman" w:hAnsi="Times New Roman" w:cs="Times New Roman"/>
          <w:color w:val="000000"/>
          <w:sz w:val="27"/>
          <w:szCs w:val="27"/>
          <w:lang w:eastAsia="ru-RU"/>
        </w:rPr>
        <w:t xml:space="preserve">, закаливание, гимнастика, массаж, фитотерапия, </w:t>
      </w:r>
      <w:proofErr w:type="spellStart"/>
      <w:r w:rsidRPr="002116BA">
        <w:rPr>
          <w:rFonts w:ascii="Times New Roman" w:eastAsia="Times New Roman" w:hAnsi="Times New Roman" w:cs="Times New Roman"/>
          <w:color w:val="000000"/>
          <w:sz w:val="27"/>
          <w:szCs w:val="27"/>
          <w:lang w:eastAsia="ru-RU"/>
        </w:rPr>
        <w:t>арттерапия</w:t>
      </w:r>
      <w:proofErr w:type="spellEnd"/>
      <w:r w:rsidRPr="002116BA">
        <w:rPr>
          <w:rFonts w:ascii="Times New Roman" w:eastAsia="Times New Roman" w:hAnsi="Times New Roman" w:cs="Times New Roman"/>
          <w:color w:val="000000"/>
          <w:sz w:val="27"/>
          <w:szCs w:val="27"/>
          <w:lang w:eastAsia="ru-RU"/>
        </w:rPr>
        <w:t>); </w:t>
      </w:r>
    </w:p>
    <w:p w:rsidR="002116BA" w:rsidRPr="002116BA" w:rsidRDefault="002116BA" w:rsidP="002116BA">
      <w:pPr>
        <w:numPr>
          <w:ilvl w:val="0"/>
          <w:numId w:val="7"/>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технологии обучения здоровью (включение соответствующих тем в предметы общеобразовательного цикла);</w:t>
      </w:r>
    </w:p>
    <w:p w:rsidR="002116BA" w:rsidRPr="002116BA" w:rsidRDefault="002116BA" w:rsidP="002116BA">
      <w:pPr>
        <w:numPr>
          <w:ilvl w:val="0"/>
          <w:numId w:val="7"/>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воспитание культуры здоровья (факультативные занятия по развитию личности учащихся, внеклассные и внешкольные мероприятия, фестивали, конкурсы.)</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color w:val="000000"/>
          <w:sz w:val="27"/>
          <w:szCs w:val="27"/>
          <w:lang w:eastAsia="ru-RU"/>
        </w:rPr>
        <w:t>Информационные технологии в обучении английскому языку</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В настоящее время стали интенсивно внедрятся в учебный процесс новые информационные технологии, такие как использование Интернет-ресурсов, обучающих компьютерных программ и, т.п.</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2116BA">
        <w:rPr>
          <w:rFonts w:ascii="Times New Roman" w:eastAsia="Times New Roman" w:hAnsi="Times New Roman" w:cs="Times New Roman"/>
          <w:color w:val="000000"/>
          <w:sz w:val="27"/>
          <w:szCs w:val="27"/>
          <w:lang w:eastAsia="ru-RU"/>
        </w:rPr>
        <w:t>Kомпьютеры</w:t>
      </w:r>
      <w:proofErr w:type="spellEnd"/>
      <w:r w:rsidRPr="002116BA">
        <w:rPr>
          <w:rFonts w:ascii="Times New Roman" w:eastAsia="Times New Roman" w:hAnsi="Times New Roman" w:cs="Times New Roman"/>
          <w:color w:val="000000"/>
          <w:sz w:val="27"/>
          <w:szCs w:val="27"/>
          <w:lang w:eastAsia="ru-RU"/>
        </w:rPr>
        <w:t xml:space="preserve"> стремительно вошли в нашу жизнь и в процесс обучения английскому языку, несколько потеснив традиционные методики и заставив преподавателей иностранных языков решать проблемы, о существовании которых несколько десятков лет назад ни один лингвист даже не подозревал. Нет ничего удивительного в том, что не все преподаватели оказались готовыми к широкому внедрению компьютеров в такую нетрадиционную сферу, как обучение иностранным языкам.</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lastRenderedPageBreak/>
        <w:t>Система образования, по мнению многих исследователей, не может быть независимой от общественного и политического устройства государства, она во все времена откликалась на социальный заказ. Именно в силу этого политика государства в последнее время направлена на то, чтобы внедрить информационные технологии в школы и вузы, превратить стихийный процесс, каким он по преимуществу был в течение целого ряда лет, в управляемый и контролируемый, привлечь к работе над новыми учебными материалами специалистов в предметных областях, стимулировать компьютерные фирмы к созданию электронной обучающей продукции для российских школьников и студентов.</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Необходимо, чтобы каждый преподаватель понял простую мысль: компьютер в учебном процессе - не механический педагог, не заместитель или аналог преподавателя, а средство при обучении детей, усиливающее и расширяющее возможности его обучающей деятельности. То, что преподаватель желает получить в результате использования машины, в неё необходимо запрограммировать.</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Таким образом, компьютер берёт на себя львиную долю рутинной работы преподавателя, высвобождая ему время для творческой деятельности, которая на современном уровне развития техники не может быть отдана компьютеру. </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color w:val="000000"/>
          <w:sz w:val="27"/>
          <w:szCs w:val="27"/>
          <w:lang w:eastAsia="ru-RU"/>
        </w:rPr>
        <w:t>Использование информационно-коммуникационных технологий.</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 xml:space="preserve">Одними из ведущих технологий в организации образовательного процесса на уроке и во внеурочное время считаю информационно-коммуникационные технологии. Применение ИКТ на всех этапах урока позволяет мне оптимизировать образовательный процесс, эффективно использовать время. При объяснении нового материала для наглядности использую компьютерные презентации в </w:t>
      </w:r>
      <w:proofErr w:type="spellStart"/>
      <w:r w:rsidRPr="002116BA">
        <w:rPr>
          <w:rFonts w:ascii="Times New Roman" w:eastAsia="Times New Roman" w:hAnsi="Times New Roman" w:cs="Times New Roman"/>
          <w:color w:val="000000"/>
          <w:sz w:val="27"/>
          <w:szCs w:val="27"/>
          <w:lang w:eastAsia="ru-RU"/>
        </w:rPr>
        <w:t>Microsoft</w:t>
      </w:r>
      <w:proofErr w:type="spellEnd"/>
      <w:r w:rsidRPr="002116BA">
        <w:rPr>
          <w:rFonts w:ascii="Times New Roman" w:eastAsia="Times New Roman" w:hAnsi="Times New Roman" w:cs="Times New Roman"/>
          <w:color w:val="000000"/>
          <w:sz w:val="27"/>
          <w:szCs w:val="27"/>
          <w:lang w:eastAsia="ru-RU"/>
        </w:rPr>
        <w:t xml:space="preserve"> </w:t>
      </w:r>
      <w:proofErr w:type="spellStart"/>
      <w:r w:rsidRPr="002116BA">
        <w:rPr>
          <w:rFonts w:ascii="Times New Roman" w:eastAsia="Times New Roman" w:hAnsi="Times New Roman" w:cs="Times New Roman"/>
          <w:color w:val="000000"/>
          <w:sz w:val="27"/>
          <w:szCs w:val="27"/>
          <w:lang w:eastAsia="ru-RU"/>
        </w:rPr>
        <w:t>Power</w:t>
      </w:r>
      <w:proofErr w:type="spellEnd"/>
      <w:r w:rsidRPr="002116BA">
        <w:rPr>
          <w:rFonts w:ascii="Times New Roman" w:eastAsia="Times New Roman" w:hAnsi="Times New Roman" w:cs="Times New Roman"/>
          <w:color w:val="000000"/>
          <w:sz w:val="27"/>
          <w:szCs w:val="27"/>
          <w:lang w:eastAsia="ru-RU"/>
        </w:rPr>
        <w:t xml:space="preserve"> </w:t>
      </w:r>
      <w:proofErr w:type="spellStart"/>
      <w:r w:rsidRPr="002116BA">
        <w:rPr>
          <w:rFonts w:ascii="Times New Roman" w:eastAsia="Times New Roman" w:hAnsi="Times New Roman" w:cs="Times New Roman"/>
          <w:color w:val="000000"/>
          <w:sz w:val="27"/>
          <w:szCs w:val="27"/>
          <w:lang w:eastAsia="ru-RU"/>
        </w:rPr>
        <w:t>Point</w:t>
      </w:r>
      <w:proofErr w:type="spellEnd"/>
      <w:r w:rsidRPr="002116BA">
        <w:rPr>
          <w:rFonts w:ascii="Times New Roman" w:eastAsia="Times New Roman" w:hAnsi="Times New Roman" w:cs="Times New Roman"/>
          <w:color w:val="000000"/>
          <w:sz w:val="27"/>
          <w:szCs w:val="27"/>
          <w:lang w:eastAsia="ru-RU"/>
        </w:rPr>
        <w:t>, , видеоролики с сайта www.Youtube.com , учебные фильмы, видеоклипы, отрывки из мультипликационных и художественных фильмов, электронные приложения к УМК. На этапе закрепления лексики, а также при обобщении и повторении — интерактивные задания, при контроле – интерактивные тесты, при защите проектов - компьютерные презентации.</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 xml:space="preserve">Использование информационно-коммуникационных технологий и мультимедийных средств, проведение уроков на базе современной </w:t>
      </w:r>
      <w:proofErr w:type="spellStart"/>
      <w:r w:rsidRPr="002116BA">
        <w:rPr>
          <w:rFonts w:ascii="Times New Roman" w:eastAsia="Times New Roman" w:hAnsi="Times New Roman" w:cs="Times New Roman"/>
          <w:color w:val="000000"/>
          <w:sz w:val="27"/>
          <w:szCs w:val="27"/>
          <w:lang w:eastAsia="ru-RU"/>
        </w:rPr>
        <w:t>медиатеки</w:t>
      </w:r>
      <w:proofErr w:type="spellEnd"/>
      <w:r w:rsidRPr="002116BA">
        <w:rPr>
          <w:rFonts w:ascii="Times New Roman" w:eastAsia="Times New Roman" w:hAnsi="Times New Roman" w:cs="Times New Roman"/>
          <w:color w:val="000000"/>
          <w:sz w:val="27"/>
          <w:szCs w:val="27"/>
          <w:lang w:eastAsia="ru-RU"/>
        </w:rPr>
        <w:t xml:space="preserve"> позволяет мне активизировать познавательную деятельность учащихся, повысить мотивацию к изучению моего предмета, создают дополнительные условия для формирования и развития коммуникативных умений и языковых навыков учащихся. Использование данной технологии помогает осуществить переход от репродуктивных форм к самостоятельным, творческим видам работы.</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В результате созданы мультимедийные презентации по урокам, презентации к научным работам, к проектам.</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color w:val="000000"/>
          <w:sz w:val="27"/>
          <w:szCs w:val="27"/>
          <w:lang w:eastAsia="ru-RU"/>
        </w:rPr>
        <w:lastRenderedPageBreak/>
        <w:t>Компьютерные технологии.</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Компьютеры существенно расширяют возможности преподавателей по индивидуализации обучения и активизации познавательной деятельности учащихся в обучении английскому языку, позволяют максимально адаптировать процесс обучения к индивидуальным особенностям учащихся. Каждый ученик получает возможность работать в своём ритме, т.е. выбирая для себя оптимальные объём и скорость усвоения материала. В распоряжении современного учителя английского языка имеются программные, программно-аппаратные, технические средства и устройства, которые обеспечивают сбор, накопление, сохранение, обработку информации и предоставляют доступ к информационным ресурсам компьютерных сетей. Главное - отличить действительно качественные и удобные в использовании информационные продукты, позволяющие отследить результативность их применения. Сейчас в распоряжении учителя появилось много образовательных программ на CD-дисках с тренажерами, моделирующими и контролирующими тестами, тренировочными упражнениями. К работе на компьютерах с подобными обучающими дисками ученики проявляют неподдельный и живой интерес, который целесообразно использовать в учебно-воспитательном процессе. Привнесение элемента новизны способствует усилению внешней и внутренней мотивации обучения школьников, позволяет проявить себя тем, кто, владея компьютерной техникой на уровне продвинутого пользователя, к иностранному языку был равнодушен. Меняются и организационные модели учебного взаимодействия обучаемого и обучающего. В условиях информатизации они следующие:</w:t>
      </w:r>
    </w:p>
    <w:p w:rsidR="002116BA" w:rsidRPr="002116BA" w:rsidRDefault="002116BA" w:rsidP="002116BA">
      <w:pPr>
        <w:numPr>
          <w:ilvl w:val="0"/>
          <w:numId w:val="8"/>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·Классно-урочная модель.</w:t>
      </w:r>
    </w:p>
    <w:p w:rsidR="002116BA" w:rsidRPr="002116BA" w:rsidRDefault="002116BA" w:rsidP="002116BA">
      <w:pPr>
        <w:numPr>
          <w:ilvl w:val="0"/>
          <w:numId w:val="8"/>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·Проектно-групповая модель.</w:t>
      </w:r>
    </w:p>
    <w:p w:rsidR="002116BA" w:rsidRPr="002116BA" w:rsidRDefault="002116BA" w:rsidP="002116BA">
      <w:pPr>
        <w:numPr>
          <w:ilvl w:val="0"/>
          <w:numId w:val="8"/>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·Модель индивидуальной деятельности.</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Коммуникация в образовании - развивающаяся область исследований, включающая в себя межличностные, личностные, групповые и культурные способы общения в классных помещениях. Она изучает как вербальные, так и невербальные виды коммуникаций в классе. Уделяется также внимание таким трудностям коммуникации между учащимися, как коммуникативное понимание, отсутствие навыков восприятия на слух и проблемы самовыражения.</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Применение компьютеров на уроках английского языка значительно повышает интенсивность учебного процесса. При компьютерном обучении усваивается гораздо большее количество материала, чем это делалось за одно и то же время в условиях традиционного обучения. Кроме того, материал при использовании компьютера усваивается прочнее.</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 xml:space="preserve">Компьютер обеспечивает и всесторонний (текущий, рубежный, итоговый) контроль учебного процесса. Контроль, как известно, является неотъемлемой частью учебного процесса и выполняет функцию обратной связи между </w:t>
      </w:r>
      <w:r w:rsidRPr="002116BA">
        <w:rPr>
          <w:rFonts w:ascii="Times New Roman" w:eastAsia="Times New Roman" w:hAnsi="Times New Roman" w:cs="Times New Roman"/>
          <w:color w:val="000000"/>
          <w:sz w:val="27"/>
          <w:szCs w:val="27"/>
          <w:lang w:eastAsia="ru-RU"/>
        </w:rPr>
        <w:lastRenderedPageBreak/>
        <w:t>учащимся и преподавателем. При использовании компьютера для контроля качества знаний учащихся достигается и большая объективность оценки. Кроме того, компьютерный контроль позволяет значительно сэкономить учебное время, так как осуществляется одновременная проверка знаний всех учащихся. Это даёт возможность преподавателю уделить больше внимания творческим аспектам работы с учащимися.</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color w:val="000000"/>
          <w:sz w:val="27"/>
          <w:szCs w:val="27"/>
          <w:lang w:eastAsia="ru-RU"/>
        </w:rPr>
        <w:t>Игровые технологии</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Роль игры на уроках иностранного языка огромна, так как она позволяет сделать учебный процесс привлекательным и интересным для каждого ребёнка. При использовании игровых технологий на уроках необходимо соблюдение следующих условий:</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1) соответствие игры учебно-воспитательным целям урока;</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2) доступность для учащихся данного возраста;</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3) умеренность в использовании игр на уроках.</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 xml:space="preserve">Игра – разновидность общественной практики, действенное воспроизведение жизненных явлений вне реальной практической установки. Игровая деятельность на уроке иностранного языка не только организует процесс общения, но и максимально приближает его к естественной коммуникации. Задача учителя, согласно высказыванию Анатоля Франса, «пробудить любопытство учеников, чтобы в дальнейшем его удовлетворить». Игры должны соответствовать уровню подготовки учеников и быть необходимыми для прохождения определённого грамматического или лексического материала. С помощью игры хорошо отрабатывается произношение, активизируется лексический и грамматический материал, развиваются навыки </w:t>
      </w:r>
      <w:proofErr w:type="spellStart"/>
      <w:r w:rsidRPr="002116BA">
        <w:rPr>
          <w:rFonts w:ascii="Times New Roman" w:eastAsia="Times New Roman" w:hAnsi="Times New Roman" w:cs="Times New Roman"/>
          <w:color w:val="000000"/>
          <w:sz w:val="27"/>
          <w:szCs w:val="27"/>
          <w:lang w:eastAsia="ru-RU"/>
        </w:rPr>
        <w:t>аудирования</w:t>
      </w:r>
      <w:proofErr w:type="spellEnd"/>
      <w:r w:rsidRPr="002116BA">
        <w:rPr>
          <w:rFonts w:ascii="Times New Roman" w:eastAsia="Times New Roman" w:hAnsi="Times New Roman" w:cs="Times New Roman"/>
          <w:color w:val="000000"/>
          <w:sz w:val="27"/>
          <w:szCs w:val="27"/>
          <w:lang w:eastAsia="ru-RU"/>
        </w:rPr>
        <w:t xml:space="preserve">, устной речи. С её помощью можно снять психологическое утомление; её можно использовать для мобилизации умственных усилий учащихся, для развития у них организаторских способностей, привития навыков самодисциплины, создания обстановки радости на </w:t>
      </w:r>
      <w:proofErr w:type="gramStart"/>
      <w:r w:rsidRPr="002116BA">
        <w:rPr>
          <w:rFonts w:ascii="Times New Roman" w:eastAsia="Times New Roman" w:hAnsi="Times New Roman" w:cs="Times New Roman"/>
          <w:color w:val="000000"/>
          <w:sz w:val="27"/>
          <w:szCs w:val="27"/>
          <w:lang w:eastAsia="ru-RU"/>
        </w:rPr>
        <w:t>занятиях .</w:t>
      </w:r>
      <w:proofErr w:type="gramEnd"/>
      <w:r w:rsidRPr="002116BA">
        <w:rPr>
          <w:rFonts w:ascii="Times New Roman" w:eastAsia="Times New Roman" w:hAnsi="Times New Roman" w:cs="Times New Roman"/>
          <w:color w:val="000000"/>
          <w:sz w:val="27"/>
          <w:szCs w:val="27"/>
          <w:lang w:eastAsia="ru-RU"/>
        </w:rPr>
        <w:t xml:space="preserve"> Целями игрового обучения школьников являются: - развитие мышления средствами иностранного языка; - повышение мотивации изучения предмета; - обеспечение личностного роста каждого участника игры; -способствование совершенствованию умений активно и доброжелательно взаимодействовать друг с другом.</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color w:val="000000"/>
          <w:sz w:val="27"/>
          <w:szCs w:val="27"/>
          <w:lang w:eastAsia="ru-RU"/>
        </w:rPr>
        <w:t>Технология критического мышления.</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Под критическим мышлением понимают способность анализировать информацию с позиции логики и личностно-психологического подхода с тем, чтобы применять полученные результаты в разнообразных ситуация общения. Главной особенностью технологии является «конструирование» собственного знания в рамках своей собственной поисковой деятельности.</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i/>
          <w:iCs/>
          <w:color w:val="000000"/>
          <w:sz w:val="27"/>
          <w:szCs w:val="27"/>
          <w:lang w:eastAsia="ru-RU"/>
        </w:rPr>
        <w:lastRenderedPageBreak/>
        <w:t>Технология критического мышления дает обучаемому:</w:t>
      </w:r>
    </w:p>
    <w:p w:rsidR="002116BA" w:rsidRPr="002116BA" w:rsidRDefault="002116BA" w:rsidP="002116BA">
      <w:pPr>
        <w:numPr>
          <w:ilvl w:val="0"/>
          <w:numId w:val="9"/>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Умение работать в сотрудничестве с другими</w:t>
      </w:r>
    </w:p>
    <w:p w:rsidR="002116BA" w:rsidRPr="002116BA" w:rsidRDefault="002116BA" w:rsidP="002116BA">
      <w:pPr>
        <w:numPr>
          <w:ilvl w:val="0"/>
          <w:numId w:val="9"/>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Умение ответственно относиться к собственному образованию</w:t>
      </w:r>
    </w:p>
    <w:p w:rsidR="002116BA" w:rsidRPr="002116BA" w:rsidRDefault="002116BA" w:rsidP="002116BA">
      <w:pPr>
        <w:numPr>
          <w:ilvl w:val="0"/>
          <w:numId w:val="9"/>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Повышение эффективности восприятия информации</w:t>
      </w:r>
    </w:p>
    <w:p w:rsidR="002116BA" w:rsidRPr="002116BA" w:rsidRDefault="002116BA" w:rsidP="002116BA">
      <w:pPr>
        <w:numPr>
          <w:ilvl w:val="0"/>
          <w:numId w:val="9"/>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Повышение интереса, как к изучаемому материалу, так и к самому процессу обучения</w:t>
      </w:r>
    </w:p>
    <w:p w:rsidR="002116BA" w:rsidRPr="002116BA" w:rsidRDefault="002116BA" w:rsidP="002116BA">
      <w:pPr>
        <w:numPr>
          <w:ilvl w:val="0"/>
          <w:numId w:val="9"/>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Желание и умение стать человеком, который учится в течении всей жизни.</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i/>
          <w:iCs/>
          <w:color w:val="000000"/>
          <w:sz w:val="27"/>
          <w:szCs w:val="27"/>
          <w:lang w:eastAsia="ru-RU"/>
        </w:rPr>
        <w:t>Технология критического мышления дает учителю возможность:</w:t>
      </w:r>
    </w:p>
    <w:p w:rsidR="002116BA" w:rsidRPr="002116BA" w:rsidRDefault="002116BA" w:rsidP="002116BA">
      <w:pPr>
        <w:numPr>
          <w:ilvl w:val="0"/>
          <w:numId w:val="10"/>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Создать в классе атмосферу открытости и ответственного сотрудничества</w:t>
      </w:r>
    </w:p>
    <w:p w:rsidR="002116BA" w:rsidRPr="002116BA" w:rsidRDefault="002116BA" w:rsidP="002116BA">
      <w:pPr>
        <w:numPr>
          <w:ilvl w:val="0"/>
          <w:numId w:val="10"/>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Использовать систему эффективных методик, которые способствуют развитию самостоятельности</w:t>
      </w:r>
    </w:p>
    <w:p w:rsidR="002116BA" w:rsidRPr="002116BA" w:rsidRDefault="002116BA" w:rsidP="002116BA">
      <w:pPr>
        <w:numPr>
          <w:ilvl w:val="0"/>
          <w:numId w:val="10"/>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Помочь студентам стать одновременно практиками и аналитиками, которые одновременно умеют грамотно анализировать свою деятельность</w:t>
      </w:r>
    </w:p>
    <w:p w:rsidR="002116BA" w:rsidRPr="002116BA" w:rsidRDefault="002116BA" w:rsidP="002116BA">
      <w:pPr>
        <w:numPr>
          <w:ilvl w:val="0"/>
          <w:numId w:val="10"/>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Стать источником ценной информации для коллег.</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color w:val="000000"/>
          <w:sz w:val="27"/>
          <w:szCs w:val="27"/>
          <w:lang w:eastAsia="ru-RU"/>
        </w:rPr>
        <w:t>Использование технологии проектного обучения и исследовательской деятельности.</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Метод проектов считаю одним из ведущих при формировании речевых компетенций учащихся, умению использовать иностранный язык, как инструмент межкультурного общения и взаимодействия. Поэтому одной из главных считаю задачу по формированию у учащихся навыков проектной деятельности. Работая в проектной группе, ученики включены в активный диалог культур, используют знания и умения в английском языке в новых не стандартных ситуациях. Мои ученики выходят с исследовательскими работами на школьные научно-практические конференции, есть опыт участия в городской конференции.</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Проектная деятельность широко применяется на уроках английского языка в старших классах. Проектная деятельность направлена на решение коммуникативных задач, ориентирована на личность ученика, развивает мотивацию и творческий потенциал учителя и учащихся. В процессе работы над проектом происходит интегрированное развитие всех видов речевой деятельности и сочетание коллективной, парной и групповой работы.</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Проектная деятельность вызывает особый интерес у старшеклассников, т.к. они многое умеют и знают, и работа над проектами помогает им реализовать свои знания, умения и навыки. Она начинается на этапе формирования речевых навыков и заканчивается на этапе развития умения презентацией проекта и его защитой. Работа состоит из следующих шагов:</w:t>
      </w:r>
    </w:p>
    <w:p w:rsidR="002116BA" w:rsidRPr="002116BA" w:rsidRDefault="002116BA" w:rsidP="002116BA">
      <w:pPr>
        <w:numPr>
          <w:ilvl w:val="0"/>
          <w:numId w:val="11"/>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Определение темы.</w:t>
      </w:r>
    </w:p>
    <w:p w:rsidR="002116BA" w:rsidRPr="002116BA" w:rsidRDefault="002116BA" w:rsidP="002116BA">
      <w:pPr>
        <w:numPr>
          <w:ilvl w:val="0"/>
          <w:numId w:val="11"/>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Определение конечного результата.</w:t>
      </w:r>
    </w:p>
    <w:p w:rsidR="002116BA" w:rsidRPr="002116BA" w:rsidRDefault="002116BA" w:rsidP="002116BA">
      <w:pPr>
        <w:numPr>
          <w:ilvl w:val="0"/>
          <w:numId w:val="11"/>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lastRenderedPageBreak/>
        <w:t>Обсуждение и составление плана проекта.</w:t>
      </w:r>
    </w:p>
    <w:p w:rsidR="002116BA" w:rsidRPr="002116BA" w:rsidRDefault="002116BA" w:rsidP="002116BA">
      <w:pPr>
        <w:numPr>
          <w:ilvl w:val="0"/>
          <w:numId w:val="11"/>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Сбор информации.</w:t>
      </w:r>
    </w:p>
    <w:p w:rsidR="002116BA" w:rsidRPr="002116BA" w:rsidRDefault="002116BA" w:rsidP="002116BA">
      <w:pPr>
        <w:numPr>
          <w:ilvl w:val="0"/>
          <w:numId w:val="11"/>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Обработка информации.</w:t>
      </w:r>
    </w:p>
    <w:p w:rsidR="002116BA" w:rsidRPr="002116BA" w:rsidRDefault="002116BA" w:rsidP="002116BA">
      <w:pPr>
        <w:numPr>
          <w:ilvl w:val="0"/>
          <w:numId w:val="11"/>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Оформление проекта.</w:t>
      </w:r>
    </w:p>
    <w:p w:rsidR="002116BA" w:rsidRPr="002116BA" w:rsidRDefault="002116BA" w:rsidP="002116BA">
      <w:pPr>
        <w:numPr>
          <w:ilvl w:val="0"/>
          <w:numId w:val="11"/>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Презентация проекта.</w:t>
      </w:r>
    </w:p>
    <w:p w:rsidR="002116BA" w:rsidRPr="002116BA" w:rsidRDefault="002116BA" w:rsidP="002116BA">
      <w:pPr>
        <w:numPr>
          <w:ilvl w:val="0"/>
          <w:numId w:val="11"/>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Оценка проекта.</w:t>
      </w:r>
    </w:p>
    <w:p w:rsidR="002116BA" w:rsidRPr="002116BA" w:rsidRDefault="002116BA" w:rsidP="002116BA">
      <w:pPr>
        <w:spacing w:before="100" w:beforeAutospacing="1" w:after="100" w:afterAutospacing="1" w:line="240" w:lineRule="auto"/>
        <w:jc w:val="center"/>
        <w:rPr>
          <w:rFonts w:ascii="Tahoma" w:eastAsia="Times New Roman" w:hAnsi="Tahoma" w:cs="Tahoma"/>
          <w:color w:val="000000"/>
          <w:sz w:val="18"/>
          <w:szCs w:val="18"/>
          <w:lang w:eastAsia="ru-RU"/>
        </w:rPr>
      </w:pPr>
      <w:r w:rsidRPr="002116BA">
        <w:rPr>
          <w:rFonts w:ascii="Times New Roman" w:eastAsia="Times New Roman" w:hAnsi="Times New Roman" w:cs="Times New Roman"/>
          <w:b/>
          <w:bCs/>
          <w:color w:val="000000"/>
          <w:sz w:val="27"/>
          <w:szCs w:val="27"/>
          <w:lang w:eastAsia="ru-RU"/>
        </w:rPr>
        <w:t>Источники информации</w:t>
      </w:r>
    </w:p>
    <w:p w:rsidR="002116BA" w:rsidRPr="002116BA" w:rsidRDefault="002116BA" w:rsidP="002116BA">
      <w:pPr>
        <w:numPr>
          <w:ilvl w:val="0"/>
          <w:numId w:val="1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Альбрехт К.Н.</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Использование ИКТ на уроках английского языка // Электронный научный журнал «Информационно-коммуникационные технологии в педагогическом образовании». – 2010.</w:t>
      </w:r>
    </w:p>
    <w:p w:rsidR="002116BA" w:rsidRPr="002116BA" w:rsidRDefault="002116BA" w:rsidP="002116BA">
      <w:pPr>
        <w:numPr>
          <w:ilvl w:val="0"/>
          <w:numId w:val="1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Гальскова Н.Д.</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Современная методика обучения иностранным языкам М., 2000.</w:t>
      </w:r>
    </w:p>
    <w:p w:rsidR="002116BA" w:rsidRPr="002116BA" w:rsidRDefault="002116BA" w:rsidP="002116BA">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Медведева О.И. Творчество учителя на уроках английского языка: Из опыта работы. – М.: Просвещение, 1991. – 63с.</w:t>
      </w:r>
    </w:p>
    <w:p w:rsidR="002116BA" w:rsidRPr="002116BA" w:rsidRDefault="002116BA" w:rsidP="002116BA">
      <w:pPr>
        <w:numPr>
          <w:ilvl w:val="0"/>
          <w:numId w:val="1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spellStart"/>
      <w:r w:rsidRPr="002116BA">
        <w:rPr>
          <w:rFonts w:ascii="Times New Roman" w:eastAsia="Times New Roman" w:hAnsi="Times New Roman" w:cs="Times New Roman"/>
          <w:color w:val="000000"/>
          <w:sz w:val="27"/>
          <w:szCs w:val="27"/>
          <w:lang w:eastAsia="ru-RU"/>
        </w:rPr>
        <w:t>Подопригорова</w:t>
      </w:r>
      <w:proofErr w:type="spellEnd"/>
      <w:r w:rsidRPr="002116BA">
        <w:rPr>
          <w:rFonts w:ascii="Times New Roman" w:eastAsia="Times New Roman" w:hAnsi="Times New Roman" w:cs="Times New Roman"/>
          <w:color w:val="000000"/>
          <w:sz w:val="27"/>
          <w:szCs w:val="27"/>
          <w:lang w:eastAsia="ru-RU"/>
        </w:rPr>
        <w:t xml:space="preserve"> Л.А. Использование интернета в обучении иностранным языкам // Иностранные языки в школе, 2003. - №5.</w:t>
      </w:r>
    </w:p>
    <w:p w:rsidR="002116BA" w:rsidRPr="002116BA" w:rsidRDefault="002116BA" w:rsidP="002116BA">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Степанова С.В., Шарапова О.Ю. Ежемесячный научно-методический журнал «Начальная школа». – .2016 –№ 6. – 80с.</w:t>
      </w:r>
    </w:p>
    <w:p w:rsidR="002116BA" w:rsidRPr="002116BA" w:rsidRDefault="00407281" w:rsidP="002116BA">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hyperlink r:id="rId10" w:history="1">
        <w:r w:rsidR="002116BA" w:rsidRPr="002116BA">
          <w:rPr>
            <w:rFonts w:ascii="Times New Roman" w:eastAsia="Times New Roman" w:hAnsi="Times New Roman" w:cs="Times New Roman"/>
            <w:color w:val="315CAB"/>
            <w:sz w:val="27"/>
            <w:u w:val="single"/>
            <w:lang w:eastAsia="ru-RU"/>
          </w:rPr>
          <w:t>http://www.uchportal.ru/publ/24-1-0-6949</w:t>
        </w:r>
      </w:hyperlink>
    </w:p>
    <w:p w:rsidR="002116BA" w:rsidRPr="002116BA" w:rsidRDefault="00407281" w:rsidP="002116BA">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hyperlink r:id="rId11" w:history="1">
        <w:r w:rsidR="002116BA" w:rsidRPr="002116BA">
          <w:rPr>
            <w:rFonts w:ascii="Times New Roman" w:eastAsia="Times New Roman" w:hAnsi="Times New Roman" w:cs="Times New Roman"/>
            <w:color w:val="315CAB"/>
            <w:sz w:val="27"/>
            <w:u w:val="single"/>
            <w:lang w:eastAsia="ru-RU"/>
          </w:rPr>
          <w:t>http://www.uchportal.ru/fgos/pedagogicheskie-tekhniki-razvitiya-uud-u-uchashchihsya-vtoroj-stupeni-obucheniya-6877</w:t>
        </w:r>
      </w:hyperlink>
    </w:p>
    <w:p w:rsidR="002116BA" w:rsidRPr="002116BA" w:rsidRDefault="00407281" w:rsidP="002116BA">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hyperlink r:id="rId12" w:history="1">
        <w:r w:rsidR="002116BA" w:rsidRPr="002116BA">
          <w:rPr>
            <w:rFonts w:ascii="Times New Roman" w:eastAsia="Times New Roman" w:hAnsi="Times New Roman" w:cs="Times New Roman"/>
            <w:color w:val="315CAB"/>
            <w:sz w:val="27"/>
            <w:u w:val="single"/>
            <w:lang w:eastAsia="ru-RU"/>
          </w:rPr>
          <w:t>http://nsportal.ru/shkola/inostrannye-yazyki/angliiskiy-yazyk/library/2012/11/18/aktivnye-metody-obucheniya-na-urokakh</w:t>
        </w:r>
      </w:hyperlink>
    </w:p>
    <w:p w:rsidR="00DB45A6" w:rsidRDefault="00DB45A6"/>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169177165118267161520330340874880397572188874080</w:t>
            </w:r>
          </w:p>
        </w:tc>
      </w:tr>
      <w:tr>
        <w:trPr/>
        <w:tc>
          <w:tcPr/>
          <w:p>
            <w:pPr>
              <w:rPr/>
            </w:pPr>
            <w:r>
              <w:rPr/>
              <w:t xml:space="preserve">Владелец</w:t>
            </w:r>
          </w:p>
        </w:tc>
        <w:tc>
          <w:tcPr>
            <w:gridSpan w:val="2"/>
          </w:tcPr>
          <w:p>
            <w:pPr>
              <w:rPr/>
            </w:pPr>
            <w:r>
              <w:rPr/>
              <w:t xml:space="preserve">Федоров  Ян  Владиславович</w:t>
            </w:r>
          </w:p>
        </w:tc>
      </w:tr>
      <w:tr>
        <w:trPr/>
        <w:tc>
          <w:tcPr/>
          <w:p>
            <w:pPr>
              <w:rPr/>
            </w:pPr>
            <w:r>
              <w:rPr/>
              <w:t xml:space="preserve">Действителен</w:t>
            </w:r>
          </w:p>
        </w:tc>
        <w:tc>
          <w:tcPr>
            <w:gridSpan w:val="2"/>
          </w:tcPr>
          <w:p>
            <w:pPr>
              <w:rPr/>
            </w:pPr>
            <w:r>
              <w:rPr/>
              <w:t xml:space="preserve">С 15.07.2022 по 15.07.2023</w:t>
            </w:r>
          </w:p>
        </w:tc>
      </w:tr>
    </w:tbl>
    <w:sectPr xmlns:w="http://schemas.openxmlformats.org/wordprocessingml/2006/main" w:rsidR="00DB45A6" w:rsidSect="00DB45A6">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12">
    <w:multiLevelType w:val="hybridMultilevel"/>
    <w:lvl w:ilvl="0" w:tplc="42021540">
      <w:start w:val="1"/>
      <w:numFmt w:val="decimal"/>
      <w:lvlText w:val="%1."/>
      <w:lvlJc w:val="left"/>
      <w:pPr>
        <w:ind w:left="720" w:hanging="360"/>
      </w:pPr>
    </w:lvl>
    <w:lvl w:ilvl="1" w:tplc="42021540" w:tentative="1">
      <w:start w:val="1"/>
      <w:numFmt w:val="lowerLetter"/>
      <w:lvlText w:val="%2."/>
      <w:lvlJc w:val="left"/>
      <w:pPr>
        <w:ind w:left="1440" w:hanging="360"/>
      </w:pPr>
    </w:lvl>
    <w:lvl w:ilvl="2" w:tplc="42021540" w:tentative="1">
      <w:start w:val="1"/>
      <w:numFmt w:val="lowerRoman"/>
      <w:lvlText w:val="%3."/>
      <w:lvlJc w:val="right"/>
      <w:pPr>
        <w:ind w:left="2160" w:hanging="180"/>
      </w:pPr>
    </w:lvl>
    <w:lvl w:ilvl="3" w:tplc="42021540" w:tentative="1">
      <w:start w:val="1"/>
      <w:numFmt w:val="decimal"/>
      <w:lvlText w:val="%4."/>
      <w:lvlJc w:val="left"/>
      <w:pPr>
        <w:ind w:left="2880" w:hanging="360"/>
      </w:pPr>
    </w:lvl>
    <w:lvl w:ilvl="4" w:tplc="42021540" w:tentative="1">
      <w:start w:val="1"/>
      <w:numFmt w:val="lowerLetter"/>
      <w:lvlText w:val="%5."/>
      <w:lvlJc w:val="left"/>
      <w:pPr>
        <w:ind w:left="3600" w:hanging="360"/>
      </w:pPr>
    </w:lvl>
    <w:lvl w:ilvl="5" w:tplc="42021540" w:tentative="1">
      <w:start w:val="1"/>
      <w:numFmt w:val="lowerRoman"/>
      <w:lvlText w:val="%6."/>
      <w:lvlJc w:val="right"/>
      <w:pPr>
        <w:ind w:left="4320" w:hanging="180"/>
      </w:pPr>
    </w:lvl>
    <w:lvl w:ilvl="6" w:tplc="42021540" w:tentative="1">
      <w:start w:val="1"/>
      <w:numFmt w:val="decimal"/>
      <w:lvlText w:val="%7."/>
      <w:lvlJc w:val="left"/>
      <w:pPr>
        <w:ind w:left="5040" w:hanging="360"/>
      </w:pPr>
    </w:lvl>
    <w:lvl w:ilvl="7" w:tplc="42021540" w:tentative="1">
      <w:start w:val="1"/>
      <w:numFmt w:val="lowerLetter"/>
      <w:lvlText w:val="%8."/>
      <w:lvlJc w:val="left"/>
      <w:pPr>
        <w:ind w:left="5760" w:hanging="360"/>
      </w:pPr>
    </w:lvl>
    <w:lvl w:ilvl="8" w:tplc="42021540" w:tentative="1">
      <w:start w:val="1"/>
      <w:numFmt w:val="lowerRoman"/>
      <w:lvlText w:val="%9."/>
      <w:lvlJc w:val="right"/>
      <w:pPr>
        <w:ind w:left="6480" w:hanging="180"/>
      </w:pPr>
    </w:lvl>
  </w:abstractNum>
  <w:abstractNum w:abstractNumId="2911">
    <w:multiLevelType w:val="hybridMultilevel"/>
    <w:lvl w:ilvl="0" w:tplc="735026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4376229"/>
    <w:multiLevelType w:val="multilevel"/>
    <w:tmpl w:val="0542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0419C9"/>
    <w:multiLevelType w:val="multilevel"/>
    <w:tmpl w:val="BCB4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D86FF7"/>
    <w:multiLevelType w:val="multilevel"/>
    <w:tmpl w:val="5236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A54EF3"/>
    <w:multiLevelType w:val="multilevel"/>
    <w:tmpl w:val="2F74D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573C44"/>
    <w:multiLevelType w:val="multilevel"/>
    <w:tmpl w:val="5B00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B22633"/>
    <w:multiLevelType w:val="multilevel"/>
    <w:tmpl w:val="5D8E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DC6CDE"/>
    <w:multiLevelType w:val="multilevel"/>
    <w:tmpl w:val="BAB2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8034CA"/>
    <w:multiLevelType w:val="multilevel"/>
    <w:tmpl w:val="C24EE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B31983"/>
    <w:multiLevelType w:val="multilevel"/>
    <w:tmpl w:val="BB8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B85F45"/>
    <w:multiLevelType w:val="multilevel"/>
    <w:tmpl w:val="5FE2C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170766"/>
    <w:multiLevelType w:val="multilevel"/>
    <w:tmpl w:val="E588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8C45ED"/>
    <w:multiLevelType w:val="multilevel"/>
    <w:tmpl w:val="ABA0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3"/>
  </w:num>
  <w:num w:numId="4">
    <w:abstractNumId w:val="0"/>
  </w:num>
  <w:num w:numId="5">
    <w:abstractNumId w:val="10"/>
  </w:num>
  <w:num w:numId="6">
    <w:abstractNumId w:val="2"/>
  </w:num>
  <w:num w:numId="7">
    <w:abstractNumId w:val="6"/>
  </w:num>
  <w:num w:numId="8">
    <w:abstractNumId w:val="8"/>
  </w:num>
  <w:num w:numId="9">
    <w:abstractNumId w:val="5"/>
  </w:num>
  <w:num w:numId="10">
    <w:abstractNumId w:val="4"/>
  </w:num>
  <w:num w:numId="11">
    <w:abstractNumId w:val="7"/>
  </w:num>
  <w:num w:numId="12">
    <w:abstractNumId w:val="9"/>
  </w:num>
  <w:num w:numId="2911">
    <w:abstractNumId w:val="2911"/>
  </w:num>
  <w:num w:numId="2912">
    <w:abstractNumId w:val="29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6BA"/>
    <w:rsid w:val="00081633"/>
    <w:rsid w:val="002116BA"/>
    <w:rsid w:val="00407281"/>
    <w:rsid w:val="006039C3"/>
    <w:rsid w:val="00CA4E67"/>
    <w:rsid w:val="00DB4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AD0D84-3EC6-466B-A14B-F49E64D02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5A6"/>
  </w:style>
  <w:style w:type="paragraph" w:styleId="4">
    <w:name w:val="heading 4"/>
    <w:basedOn w:val="a"/>
    <w:link w:val="40"/>
    <w:uiPriority w:val="9"/>
    <w:qFormat/>
    <w:rsid w:val="002116B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116B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211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116BA"/>
  </w:style>
  <w:style w:type="character" w:styleId="a4">
    <w:name w:val="Hyperlink"/>
    <w:basedOn w:val="a0"/>
    <w:uiPriority w:val="99"/>
    <w:semiHidden/>
    <w:unhideWhenUsed/>
    <w:rsid w:val="002116BA"/>
    <w:rPr>
      <w:color w:val="0000FF"/>
      <w:u w:val="single"/>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05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ru.wikipedia.org%2Fwiki%2F%25D0%2598%25D0%25BD%25D1%2582%25D0%25B5%25D1%2580%25D0%25B0%25D0%25BA%25D1%2582%25D0%25B8%25D0%25B2%25D0%25BD%25D1%258B%25D0%25B5_%25D0%25BF%25D0%25BE%25D0%25B4%25D1%2585%25D0%25BE%25D0%25B4%25D1%258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s%3A%2F%2Fru.wikipedia.org%2Fw%2Findex.php%3Ftitle%3D%25D0%2590%25D0%25B2%25D1%2582%25D0%25BE%25D1%2580%25D0%25B8%25D1%2582%25D0%25B0%25D1%2580%25D0%25BD%25D0%25BE%25D1%2581%25D1%2582%25D1%258C%26action%3Dedit%26redlink%3D1" TargetMode="External"/><Relationship Id="rId12" Type="http://schemas.openxmlformats.org/officeDocument/2006/relationships/hyperlink" Target="https://infourok.ru/go.html?href=http%3A%2F%2Fnsportal.ru%2Fshkola%2Finostrannye-yazyki%2Fangliiskiy-yazyk%2Flibrary%2F2012%2F11%2F18%2Faktivnye-metody-obucheniya-na-urokak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s%3A%2F%2Fru.wikipedia.org%2Fwiki%2F%25D0%2590%25D0%25BA%25D1%2582%25D0%25B8%25D0%25B2%25D0%25BD%25D0%25BE%25D0%25B5_%25D0%25BE%25D0%25B1%25D1%2583%25D1%2587%25D0%25B5%25D0%25BD%25D0%25B8%25D0%25B5" TargetMode="External"/><Relationship Id="rId11" Type="http://schemas.openxmlformats.org/officeDocument/2006/relationships/hyperlink" Target="https://infourok.ru/go.html?href=http%3A%2F%2Fwww.uchportal.ru%2Ffgos%2Fpedagogicheskie-tekhniki-razvitiya-uud-u-uchashchihsya-vtoroj-stupeni-obucheniya-6877" TargetMode="External"/><Relationship Id="rId5" Type="http://schemas.openxmlformats.org/officeDocument/2006/relationships/hyperlink" Target="https://infourok.ru/go.html?href=https%3A%2F%2Fru.wikipedia.org%2Fwiki%2F%25D0%259F%25D0%25B5%25D0%25B4%25D0%25B0%25D0%25B3%25D0%25BE%25D0%25B3%25D0%25B8%25D1%2587%25D0%25B5%25D1%2581%25D0%25BA%25D0%25B8%25D0%25B5_%25D1%2582%25D0%25B5%25D1%2585%25D0%25BD%25D0%25BE%25D0%25BB%25D0%25BE%25D0%25B3%25D0%25B8%25D0%25B8" TargetMode="External"/><Relationship Id="rId10" Type="http://schemas.openxmlformats.org/officeDocument/2006/relationships/hyperlink" Target="https://infourok.ru/go.html?href=http%3A%2F%2Fwww.uchportal.ru%2Fpubl%2F24-1-0-6949" TargetMode="External"/><Relationship Id="rId4" Type="http://schemas.openxmlformats.org/officeDocument/2006/relationships/webSettings" Target="webSettings.xml"/><Relationship Id="rId9" Type="http://schemas.openxmlformats.org/officeDocument/2006/relationships/hyperlink" Target="https://infourok.ru/go.html?href=https%3A%2F%2Fru.wikipedia.org%2Fwiki%2F%25D0%2598%25D0%25BD%25D1%2582%25D0%25B5%25D1%2580%25D0%25B0%25D0%25BA%25D1%2582%25D0%25B8%25D0%25B2%25D0%25BD%25D1%258B%25D0%25B5_%25D0%25BF%25D0%25BE%25D0%25B4%25D1%2585%25D0%25BE%25D0%25B4%25D1%258B" TargetMode="External"/><Relationship Id="rId14" Type="http://schemas.openxmlformats.org/officeDocument/2006/relationships/theme" Target="theme/theme1.xml"/><Relationship Id="rId741831026" Type="http://schemas.openxmlformats.org/officeDocument/2006/relationships/footnotes" Target="footnotes.xml"/><Relationship Id="rId449166365" Type="http://schemas.openxmlformats.org/officeDocument/2006/relationships/endnotes" Target="endnotes.xml"/><Relationship Id="rId425880181" Type="http://schemas.openxmlformats.org/officeDocument/2006/relationships/comments" Target="comments.xml"/><Relationship Id="rId441106022" Type="http://schemas.microsoft.com/office/2011/relationships/commentsExtended" Target="commentsExtended.xml"/><Relationship Id="rId26369140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j2AOI+K3v+dCVVlRqxFfeC+/nrs=</DigestValue>
    </Reference>
    <Reference Type="http://www.w3.org/2000/09/xmldsig#Object" URI="#idOfficeObject">
      <DigestMethod Algorithm="http://www.w3.org/2000/09/xmldsig#sha1"/>
      <DigestValue>qHaQ7908NIwzGU7HYBA+z0wQ+Vo=</DigestValue>
    </Reference>
  </SignedInfo>
  <SignatureValue>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</SignatureValue>
  <KeyInfo>
    <X509Data>
      <X509Certificate>MIIFuDCCA6ACFB2iKpy2LXL8QUVgkps86LuZVyVgMA0GCSqGSIb3DQEBCwUAMIGQ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mdssi:RelationshipReference SourceId="rId741831026"/>
            <mdssi:RelationshipReference SourceId="rId449166365"/>
            <mdssi:RelationshipReference SourceId="rId425880181"/>
            <mdssi:RelationshipReference SourceId="rId441106022"/>
            <mdssi:RelationshipReference SourceId="rId263691407"/>
          </Transform>
          <Transform Algorithm="http://www.w3.org/TR/2001/REC-xml-c14n-20010315"/>
        </Transforms>
        <DigestMethod Algorithm="http://www.w3.org/2000/09/xmldsig#sha1"/>
        <DigestValue>uaHtpsstgyWj629HHE6/Y5Dm+qw=</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mVLqzDvA8IXwtHt1HPCSQjg2Ac0=</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jVpHm8KxYwVw7lH0HveqZbCY5Tw=</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dRT37Uc/NYRUDTnkihQJy+n0IeQ=</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S4pG0EZ4yY9NKYajKcnlyS8ucA8=</DigestValue>
      </Reference>
      <Reference URI="/word/styles.xml?ContentType=application/vnd.openxmlformats-officedocument.wordprocessingml.styles+xml">
        <DigestMethod Algorithm="http://www.w3.org/2000/09/xmldsig#sha1"/>
        <DigestValue>cXqZgW/BLFzEjzsIdFUebzVdhqg=</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fB4tF3w4PXbrm0Dnej/dd50Ns9A=</DigestValue>
      </Reference>
    </Manifest>
    <SignatureProperties>
      <SignatureProperty Id="idSignatureTime" Target="#idPackageSignature">
        <mdssi:SignatureTime>
          <mdssi:Format>YYYY-MM-DDThh:mm:ssTZD</mdssi:Format>
          <mdssi:Value>2023-01-25T10:51:06Z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20</Pages>
  <Words>7021</Words>
  <Characters>40023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2019-01-05T03:44:00Z</dcterms:created>
  <dcterms:modified xsi:type="dcterms:W3CDTF">2019-01-05T03:44:00Z</dcterms:modified>
</cp:coreProperties>
</file>